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Osoko Bilkurak, 2020ko martxoaren 27an egindako bileran, baliozkotu zuen 1/2020 Foru Lege-dekretua, martxoaren 18koa, premiazko neurriak onesten dituena koronabirusaren (COVID-19) osasun krisiak eragindako inpaktuari aurre egiteko, eta erabaki zuen presako prozeduraz foru lege proiektu gisa izapidetzea. Foru Lege-dekretua 2020ko martxoaren 19ko 58. Nafarroako Aldizkari Ofizialean eta 2020ko martxoaren 26ko 39. Nafarroako Parlamentuko Aldizkari Ofizialean argitaratu zen.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Legebiltzarreko Erregelamenduko 161.6. artikuluan ezarritakoa betez, erabaki horiek argitara daitezen agintzen dut.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2020ko martxoaren 27an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