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febrero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política general en materia de educación infantil 0-3 años, formulada por el Ilmo. Sr. D. Jorge Aguirre Oviedo.</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21 de febrero de 2022</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INTERPELACIÓN</w:t>
      </w:r>
    </w:p>
    <w:p>
      <w:pPr>
        <w:pStyle w:val="0"/>
        <w:suppressAutoHyphens w:val="false"/>
        <w:rPr>
          <w:rStyle w:val="1"/>
        </w:rPr>
      </w:pPr>
      <w:r>
        <w:rPr>
          <w:rStyle w:val="1"/>
        </w:rPr>
        <w:t xml:space="preserve">Jorge Aguirre Oviedo, Parlamentario Foral del Grupo Parlamentario Partido Socialista de Navarra, al amparo de lo establecido en el Reglamento de la Cámara, presenta para su debate en el Pleno la siguiente interpelación al Gobierno de Navarra:</w:t>
      </w:r>
    </w:p>
    <w:p>
      <w:pPr>
        <w:pStyle w:val="0"/>
        <w:suppressAutoHyphens w:val="false"/>
        <w:rPr>
          <w:rStyle w:val="1"/>
        </w:rPr>
      </w:pPr>
      <w:r>
        <w:rPr>
          <w:rStyle w:val="1"/>
        </w:rPr>
        <w:t xml:space="preserve">Interpelación sobre política general en materia de educación infantil 0-3 años. </w:t>
      </w:r>
    </w:p>
    <w:p>
      <w:pPr>
        <w:pStyle w:val="0"/>
        <w:suppressAutoHyphens w:val="false"/>
        <w:rPr>
          <w:rStyle w:val="1"/>
        </w:rPr>
      </w:pPr>
      <w:r>
        <w:rPr>
          <w:rStyle w:val="1"/>
        </w:rPr>
        <w:t xml:space="preserve">Pamplona, a 15 de febrero de 2022 </w:t>
      </w:r>
    </w:p>
    <w:p>
      <w:pPr>
        <w:pStyle w:val="0"/>
        <w:suppressAutoHyphens w:val="false"/>
        <w:rPr>
          <w:rStyle w:val="1"/>
        </w:rPr>
      </w:pPr>
      <w:r>
        <w:rPr>
          <w:rStyle w:val="1"/>
        </w:rPr>
        <w:t xml:space="preserve">El Parlamentario Foral: Jorge Aguirre Oviedo</w:t>
      </w:r>
    </w:p>
    <w:p>
      <w:pPr>
        <w:pStyle w:val="0"/>
        <w:suppressAutoHyphens w:val="false"/>
        <w:rPr>
          <w:rStyle w:val="1"/>
        </w:rPr>
      </w:pPr>
      <w:r>
        <w:rPr>
          <w:rStyle w:val="1"/>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