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apirilaren 29an egindako bileran, baliozkotu zuen 4/2021 Foru Lege-dekretua, apirilaren 14koa, zeinaren bidez premiazko neurriak onesten baitira Suspertzerako Europako Bitartekoetatik heltzen diren funtsen bidez finantzatzen ahal diren jarduketak kudeatzeko eta betetzeko. Foru Lege-dekretua 2021eko apirilaren 23ko 93. Nafarroako Aldizkari Ofizialean eta 2021eko apirilaren 23ko 50.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erabaki hau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