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marz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I Parlamento de Navarra se suma a la celebración del día 12 de mayo del Día Internacional de la Enfermería y se compromete a iluminar la fachada del Parlamento de color azul, identificativo de la profe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I Parlamento de Navarra apoya la campaña Nursing Now y la encomiable labor que realizan los y las profesionales de enfermer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I Parlamento de Navarra reafirma su compromiso de apoyar y participar en las campañas y mensajes de apoyo a la profesión de enfermería promovida por el grupo Nursing Now en Navarra” (10-20/DEC-0002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rz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