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Pleno del Parlamento de Navarra, en sesión celebrada el día 22 de noviembre de 2018, acordó rechazar la enmienda a la totalidad presentada al proyecto de Ley Foral de modificación de diversos impuestos y otras medidas tributarias.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consecuencia, a tenor de lo dispuesto en el artículo 132.5 del Reglamento de la Cámara, el referido proyecto se remite a la Comisión de Hacienda y Política Financiera.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23 de noviembre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