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Raquel Garbayo Berdonces andreak aurkezturiko galdera, Navarra Film Commission-ekin lankidetzan gogoan hartu diren plan bereziei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Raquel Garbayo Berdonces andreak, Legebiltzarreko Erregelamenduan xedatutakoaren babesean, galdera hau aurkezten du, Nafarroako Gobernuko Kultura eta Kiroleko kontseilariak idatziz erantzun diezaion:</w:t>
      </w:r>
    </w:p>
    <w:p>
      <w:pPr>
        <w:pStyle w:val="0"/>
        <w:suppressAutoHyphens w:val="false"/>
        <w:rPr>
          <w:rStyle w:val="1"/>
        </w:rPr>
      </w:pPr>
      <w:r>
        <w:rPr>
          <w:rStyle w:val="1"/>
        </w:rPr>
        <w:t xml:space="preserve">Departamentuak zer plan berezi hartu du gogoan, Navarra Film Commission-ekin lankidetzan, Nafarroaren aukerak zinematografiako espazio gisa aldezteko, jaialdiak sendotzeko eta diziplina teknikoetan gazteen talentua baloratzeko?</w:t>
      </w:r>
    </w:p>
    <w:p>
      <w:pPr>
        <w:pStyle w:val="0"/>
        <w:suppressAutoHyphens w:val="false"/>
        <w:rPr>
          <w:rStyle w:val="1"/>
        </w:rPr>
      </w:pPr>
      <w:r>
        <w:rPr>
          <w:rStyle w:val="1"/>
        </w:rPr>
        <w:t xml:space="preserve">Iruñean, 2020ko urriaren 14an</w:t>
      </w:r>
    </w:p>
    <w:p>
      <w:pPr>
        <w:pStyle w:val="0"/>
        <w:suppressAutoHyphens w:val="false"/>
        <w:rPr>
          <w:rStyle w:val="1"/>
        </w:rPr>
      </w:pPr>
      <w:r>
        <w:rPr>
          <w:rStyle w:val="1"/>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