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29 de junio de 2020,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“– El Parlamento de Navarra muestra nuevamente su total compromiso con el derecho del pueblo palestino a vivir en paz en su territorio.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El Parlamento de Navarra, en el caso de que se consume la anexión parcial de Cisjordania ,anunciada por el Gobierno de Israel, el próximo día 1 de julio, solicita a la Unión Europea y al Estado español la inmediata ruptura de sus relaciones diplomáticas con Israel.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El Parlamento de Navarra, en el caso de que se consume la citada anexión, solicita a la Unión Europea y al Estado español la inmediata imposición de un marco de sanciones políticas y económicas equivalente a las existentes en su día contra el Apartheid de Sudáfrica” (10-20/DEC-00052).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junio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