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PES-00028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Nafarroako Gobernuko Osasuneko kontseilariak, Navarra Suma talde parlamentarioko foru parlamentari Cristina Ibarrola </w:t>
      </w:r>
      <w:proofErr w:type="spellStart"/>
      <w:r>
        <w:rPr>
          <w:rFonts w:asciiTheme="minorHAnsi" w:hAnsiTheme="minorHAnsi"/>
          <w:sz w:val="28"/>
          <w:szCs w:val="28"/>
        </w:rPr>
        <w:t>Guillén</w:t>
      </w:r>
      <w:proofErr w:type="spellEnd"/>
      <w:r>
        <w:rPr>
          <w:rFonts w:asciiTheme="minorHAnsi" w:hAnsiTheme="minorHAnsi"/>
          <w:sz w:val="28"/>
          <w:szCs w:val="28"/>
        </w:rPr>
        <w:t xml:space="preserve"> andreak aurkezturiko 20PES-28 galderari dagokionez, zeinaren bidez informazioa eskatzen baitu Barañaingo Oinarrizko Osasun Eskualdeko pediatriako arretari buruz, honako informazio hau helarazten dio: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1.- Zertan da Barañaingo oinarrizko osasun eskualdeko pediatriako arreta?</w:t>
      </w:r>
    </w:p>
    <w:p w:rsidR="00DB142A" w:rsidRPr="00D84C5C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Une honetan, hauxe da pediatriako egoera, profesionalei eta horietako bakoitzari atxikitako haurrei dagokienez: 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3630"/>
        <w:gridCol w:w="2069"/>
        <w:gridCol w:w="1939"/>
      </w:tblGrid>
      <w:tr w:rsidR="00DB142A" w:rsidRPr="00D84C5C" w:rsidTr="002D4E53">
        <w:trPr>
          <w:trHeight w:val="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OSASUN ETXEA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PROFESIONALA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NOTak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2020ko urtarrilaren 31n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ORDUTEGIA</w:t>
            </w:r>
          </w:p>
        </w:tc>
      </w:tr>
      <w:tr w:rsidR="00DB142A" w:rsidRPr="00D84C5C" w:rsidTr="002D4E53">
        <w:trPr>
          <w:trHeight w:val="52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Barañain 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Blanca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Erice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Echegaray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(pediatra) </w:t>
            </w:r>
          </w:p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Emiliana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Brieva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lrurzun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(erizaina)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1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08:00etatik 15:20ra. </w:t>
            </w:r>
          </w:p>
        </w:tc>
      </w:tr>
      <w:tr w:rsidR="00DB142A" w:rsidRPr="00D84C5C" w:rsidTr="002D4E53">
        <w:trPr>
          <w:trHeight w:val="5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Barañain II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Blanca Esther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Fernández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García (pediatra)</w:t>
            </w:r>
          </w:p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Mª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Aránzazu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lñurrieta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Erretegui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(erizaina)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1.059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1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08:00etatik 15:20ra. </w:t>
            </w:r>
          </w:p>
        </w:tc>
      </w:tr>
      <w:tr w:rsidR="00DB142A" w:rsidRPr="00D84C5C" w:rsidTr="002D4E53">
        <w:trPr>
          <w:trHeight w:val="8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Barañain II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Asunción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Arazuri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lrigaray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(pediatra) </w:t>
            </w:r>
          </w:p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Begoña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González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lriarte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(erizaina)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1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12:30etik 15:20ra. </w:t>
            </w:r>
          </w:p>
          <w:p w:rsidR="00DB142A" w:rsidRPr="00D84C5C" w:rsidRDefault="00DB142A" w:rsidP="002D4E53">
            <w:pPr>
              <w:pStyle w:val="Estilo"/>
              <w:spacing w:before="20" w:after="20"/>
              <w:ind w:left="1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12:00etatik 19:40ra. </w:t>
            </w:r>
          </w:p>
        </w:tc>
      </w:tr>
    </w:tbl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Departamentuak zer berrantolamendu darabil gogoan? Zein da horren justifikazioa?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Gaur egun, Osasun Departamentuak ez du aurreikusita inongo berrantolamendurik egitea.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Zenbat haurri eraginen die aldaketak?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Aurreko galderari emandako erantzunaren ildotik, adierazi behar dut gaur egun ez dagoela berrantolamendu baten ondoriozko aldaketak pairatu beharko dituen haurrik.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Hori guztia jakinarazten dizut, Nafarroako Parlamentuko Erregelamenduaren 194. artikulua betez.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Iruñean, 2020ko martxoaren 10ean</w:t>
      </w:r>
    </w:p>
    <w:p w:rsidR="005D6830" w:rsidRDefault="00DB142A" w:rsidP="00DB142A">
      <w:r>
        <w:rPr>
          <w:rFonts w:asciiTheme="minorHAnsi" w:hAnsiTheme="minorHAnsi"/>
          <w:sz w:val="28"/>
          <w:szCs w:val="28"/>
        </w:rPr>
        <w:t xml:space="preserve">Osasuneko kontseilaria: Santos </w:t>
      </w:r>
      <w:proofErr w:type="spellStart"/>
      <w:r>
        <w:rPr>
          <w:rFonts w:asciiTheme="minorHAnsi" w:hAnsiTheme="minorHAnsi"/>
          <w:sz w:val="28"/>
          <w:szCs w:val="28"/>
        </w:rPr>
        <w:t>Induráin</w:t>
      </w:r>
      <w:proofErr w:type="spellEnd"/>
      <w:r>
        <w:rPr>
          <w:rFonts w:asciiTheme="minorHAnsi" w:hAnsiTheme="minorHAnsi"/>
          <w:sz w:val="28"/>
          <w:szCs w:val="28"/>
        </w:rPr>
        <w:t xml:space="preserve"> Orduna</w:t>
      </w:r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A"/>
    <w:rsid w:val="000957E2"/>
    <w:rsid w:val="004D7F0B"/>
    <w:rsid w:val="005D6830"/>
    <w:rsid w:val="00AE5B79"/>
    <w:rsid w:val="00DB142A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B1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B1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2</cp:revision>
  <dcterms:created xsi:type="dcterms:W3CDTF">2020-05-26T12:43:00Z</dcterms:created>
  <dcterms:modified xsi:type="dcterms:W3CDTF">2020-05-26T12:43:00Z</dcterms:modified>
</cp:coreProperties>
</file>