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F9EF" w14:textId="77777777" w:rsidR="000F661B" w:rsidRDefault="000F661B" w:rsidP="00827314">
      <w:pPr>
        <w:tabs>
          <w:tab w:val="left" w:pos="709"/>
          <w:tab w:val="left" w:pos="992"/>
          <w:tab w:val="left" w:pos="1276"/>
          <w:tab w:val="center" w:pos="3827"/>
          <w:tab w:val="left" w:pos="8820"/>
        </w:tabs>
        <w:spacing w:line="360" w:lineRule="auto"/>
        <w:ind w:right="999"/>
        <w:jc w:val="both"/>
        <w:rPr>
          <w:rFonts w:ascii="Arial" w:hAnsi="Arial" w:cs="Arial"/>
          <w:sz w:val="20"/>
          <w:szCs w:val="20"/>
        </w:rPr>
      </w:pPr>
    </w:p>
    <w:p w14:paraId="6D6F2D82" w14:textId="0AF4067A" w:rsidR="000F661B" w:rsidRDefault="007817FD" w:rsidP="005F1601">
      <w:pPr>
        <w:tabs>
          <w:tab w:val="left" w:pos="709"/>
          <w:tab w:val="left" w:pos="992"/>
          <w:tab w:val="left" w:pos="1276"/>
          <w:tab w:val="center" w:pos="3827"/>
          <w:tab w:val="left" w:pos="8820"/>
        </w:tabs>
        <w:spacing w:line="360" w:lineRule="auto"/>
        <w:ind w:left="-180" w:right="999"/>
        <w:jc w:val="both"/>
        <w:rPr>
          <w:rFonts w:ascii="Arial" w:hAnsi="Arial" w:cs="Arial"/>
          <w:sz w:val="20"/>
          <w:szCs w:val="20"/>
        </w:rPr>
      </w:pPr>
      <w:r w:rsidRPr="00EB6D38">
        <w:rPr>
          <w:rFonts w:ascii="Arial" w:hAnsi="Arial" w:cs="Arial"/>
          <w:sz w:val="20"/>
          <w:szCs w:val="20"/>
        </w:rPr>
        <w:t xml:space="preserve">La Consejera de Cultura y Deporte del Gobierno de Navarra, en relación a la Pregunta Escrita formulada por </w:t>
      </w:r>
      <w:r w:rsidR="00E521FA" w:rsidRPr="00EB6D38">
        <w:rPr>
          <w:rFonts w:ascii="Arial" w:hAnsi="Arial" w:cs="Arial"/>
          <w:sz w:val="20"/>
          <w:szCs w:val="20"/>
        </w:rPr>
        <w:t>el</w:t>
      </w:r>
      <w:r w:rsidRPr="00EB6D38">
        <w:rPr>
          <w:rFonts w:ascii="Arial" w:hAnsi="Arial" w:cs="Arial"/>
          <w:sz w:val="20"/>
          <w:szCs w:val="20"/>
        </w:rPr>
        <w:t xml:space="preserve"> parlamentari</w:t>
      </w:r>
      <w:r w:rsidR="00E521FA" w:rsidRPr="00EB6D38">
        <w:rPr>
          <w:rFonts w:ascii="Arial" w:hAnsi="Arial" w:cs="Arial"/>
          <w:sz w:val="20"/>
          <w:szCs w:val="20"/>
        </w:rPr>
        <w:t>o</w:t>
      </w:r>
      <w:r w:rsidRPr="00EB6D38">
        <w:rPr>
          <w:rFonts w:ascii="Arial" w:hAnsi="Arial" w:cs="Arial"/>
          <w:sz w:val="20"/>
          <w:szCs w:val="20"/>
        </w:rPr>
        <w:t xml:space="preserve"> foral D. </w:t>
      </w:r>
      <w:r w:rsidR="00894DC0">
        <w:rPr>
          <w:rFonts w:ascii="Arial" w:hAnsi="Arial" w:cs="Arial"/>
          <w:sz w:val="20"/>
          <w:szCs w:val="20"/>
        </w:rPr>
        <w:t>Carlos Mena Blasco</w:t>
      </w:r>
      <w:r w:rsidRPr="00EB6D38">
        <w:rPr>
          <w:rFonts w:ascii="Arial" w:hAnsi="Arial" w:cs="Arial"/>
          <w:sz w:val="20"/>
          <w:szCs w:val="20"/>
        </w:rPr>
        <w:t>, adscrit</w:t>
      </w:r>
      <w:r w:rsidR="00E521FA" w:rsidRPr="00EB6D38">
        <w:rPr>
          <w:rFonts w:ascii="Arial" w:hAnsi="Arial" w:cs="Arial"/>
          <w:sz w:val="20"/>
          <w:szCs w:val="20"/>
        </w:rPr>
        <w:t>o</w:t>
      </w:r>
      <w:r w:rsidRPr="00EB6D38">
        <w:rPr>
          <w:rFonts w:ascii="Arial" w:hAnsi="Arial" w:cs="Arial"/>
          <w:sz w:val="20"/>
          <w:szCs w:val="20"/>
        </w:rPr>
        <w:t xml:space="preserve"> al Grupo </w:t>
      </w:r>
      <w:r w:rsidR="00894DC0">
        <w:rPr>
          <w:rFonts w:ascii="Arial" w:hAnsi="Arial" w:cs="Arial"/>
          <w:sz w:val="20"/>
          <w:szCs w:val="20"/>
        </w:rPr>
        <w:t>PSN/PSOE</w:t>
      </w:r>
      <w:r w:rsidR="00C42D0B" w:rsidRPr="00EB6D38">
        <w:rPr>
          <w:rFonts w:ascii="Arial" w:hAnsi="Arial" w:cs="Arial"/>
          <w:sz w:val="20"/>
          <w:szCs w:val="20"/>
        </w:rPr>
        <w:t xml:space="preserve"> </w:t>
      </w:r>
      <w:r w:rsidRPr="00EB6D38">
        <w:rPr>
          <w:rFonts w:ascii="Arial" w:hAnsi="Arial" w:cs="Arial"/>
          <w:sz w:val="20"/>
          <w:szCs w:val="20"/>
        </w:rPr>
        <w:t>(10-</w:t>
      </w:r>
      <w:r w:rsidR="00E521FA" w:rsidRPr="00EB6D38">
        <w:rPr>
          <w:rFonts w:ascii="Arial" w:hAnsi="Arial" w:cs="Arial"/>
          <w:sz w:val="20"/>
          <w:szCs w:val="20"/>
        </w:rPr>
        <w:t>21</w:t>
      </w:r>
      <w:r w:rsidRPr="00EB6D38">
        <w:rPr>
          <w:rFonts w:ascii="Arial" w:hAnsi="Arial" w:cs="Arial"/>
          <w:sz w:val="20"/>
          <w:szCs w:val="20"/>
        </w:rPr>
        <w:t>/PES-00</w:t>
      </w:r>
      <w:r w:rsidR="003C38FF">
        <w:rPr>
          <w:rFonts w:ascii="Arial" w:hAnsi="Arial" w:cs="Arial"/>
          <w:sz w:val="20"/>
          <w:szCs w:val="20"/>
        </w:rPr>
        <w:t>3</w:t>
      </w:r>
      <w:r w:rsidR="00894DC0">
        <w:rPr>
          <w:rFonts w:ascii="Arial" w:hAnsi="Arial" w:cs="Arial"/>
          <w:sz w:val="20"/>
          <w:szCs w:val="20"/>
        </w:rPr>
        <w:t>7</w:t>
      </w:r>
      <w:r w:rsidR="001525F5">
        <w:rPr>
          <w:rFonts w:ascii="Arial" w:hAnsi="Arial" w:cs="Arial"/>
          <w:sz w:val="20"/>
          <w:szCs w:val="20"/>
        </w:rPr>
        <w:t>3</w:t>
      </w:r>
      <w:r w:rsidRPr="00EB6D38">
        <w:rPr>
          <w:rFonts w:ascii="Arial" w:hAnsi="Arial" w:cs="Arial"/>
          <w:sz w:val="20"/>
          <w:szCs w:val="20"/>
        </w:rPr>
        <w:t xml:space="preserve">) </w:t>
      </w:r>
      <w:r w:rsidR="00894DC0">
        <w:rPr>
          <w:rFonts w:ascii="Arial" w:hAnsi="Arial" w:cs="Arial"/>
          <w:sz w:val="20"/>
          <w:szCs w:val="20"/>
        </w:rPr>
        <w:t xml:space="preserve">sobre las </w:t>
      </w:r>
      <w:r w:rsidR="00AA30DF">
        <w:rPr>
          <w:rFonts w:ascii="Arial" w:hAnsi="Arial" w:cs="Arial"/>
          <w:sz w:val="20"/>
          <w:szCs w:val="20"/>
        </w:rPr>
        <w:t>implicaciones del cambio de delimitación de protección del entorno del Monasterio de Leyre</w:t>
      </w:r>
      <w:r w:rsidR="00894DC0">
        <w:rPr>
          <w:rFonts w:ascii="Arial" w:hAnsi="Arial" w:cs="Arial"/>
          <w:sz w:val="20"/>
          <w:szCs w:val="20"/>
        </w:rPr>
        <w:t>,</w:t>
      </w:r>
      <w:r w:rsidRPr="00EB6D38">
        <w:rPr>
          <w:rFonts w:ascii="Arial" w:hAnsi="Arial" w:cs="Arial"/>
          <w:sz w:val="20"/>
          <w:szCs w:val="20"/>
        </w:rPr>
        <w:t xml:space="preserve"> tiene el honor de informarle lo siguiente:</w:t>
      </w:r>
    </w:p>
    <w:p w14:paraId="593CADE6" w14:textId="77777777" w:rsidR="000F661B" w:rsidRDefault="00827314" w:rsidP="00827314">
      <w:pPr>
        <w:autoSpaceDE w:val="0"/>
        <w:autoSpaceDN w:val="0"/>
        <w:adjustRightInd w:val="0"/>
        <w:spacing w:line="360" w:lineRule="auto"/>
        <w:ind w:left="-142" w:right="1030"/>
        <w:jc w:val="both"/>
        <w:rPr>
          <w:rFonts w:ascii="Arial" w:hAnsi="Arial" w:cs="Arial"/>
          <w:color w:val="000000"/>
          <w:sz w:val="20"/>
          <w:szCs w:val="20"/>
        </w:rPr>
      </w:pPr>
      <w:r w:rsidRPr="00827314">
        <w:rPr>
          <w:rFonts w:ascii="Arial" w:hAnsi="Arial" w:cs="Arial"/>
          <w:color w:val="000000"/>
          <w:sz w:val="20"/>
          <w:szCs w:val="20"/>
        </w:rPr>
        <w:t xml:space="preserve">La Resolución 281/2021 de 20 de octubre del Director General de Cultura-Institución Príncipe de Viana, propone modificar la delimitación del entorno de protección del monasterio de Leyre, definido por Acuerdo de Gobierno de 21 de diciembre de 2011, con la incorporación del resto de la parcela 403 </w:t>
      </w:r>
      <w:r w:rsidR="00AA30DF" w:rsidRPr="00827314">
        <w:rPr>
          <w:rFonts w:ascii="Arial" w:hAnsi="Arial" w:cs="Arial"/>
          <w:color w:val="000000"/>
          <w:sz w:val="20"/>
          <w:szCs w:val="20"/>
        </w:rPr>
        <w:t>más</w:t>
      </w:r>
      <w:r w:rsidRPr="00827314">
        <w:rPr>
          <w:rFonts w:ascii="Arial" w:hAnsi="Arial" w:cs="Arial"/>
          <w:color w:val="000000"/>
          <w:sz w:val="20"/>
          <w:szCs w:val="20"/>
        </w:rPr>
        <w:t xml:space="preserve"> las dos pequeñas parcelas 391 y 392 que cierran la zona en torno a las granjas del monasterio, así como el área de la parcela 385 que corresponde a la parte meridional de la “antigua huerta” hasta la linde del camino. </w:t>
      </w:r>
    </w:p>
    <w:p w14:paraId="74106F6F" w14:textId="77777777" w:rsidR="000F661B" w:rsidRDefault="00827314" w:rsidP="00827314">
      <w:pPr>
        <w:autoSpaceDE w:val="0"/>
        <w:autoSpaceDN w:val="0"/>
        <w:adjustRightInd w:val="0"/>
        <w:spacing w:line="360" w:lineRule="auto"/>
        <w:ind w:left="-142" w:right="1030"/>
        <w:jc w:val="both"/>
        <w:rPr>
          <w:rFonts w:ascii="Arial" w:hAnsi="Arial" w:cs="Arial"/>
          <w:color w:val="000000"/>
          <w:sz w:val="20"/>
          <w:szCs w:val="20"/>
        </w:rPr>
      </w:pPr>
      <w:r w:rsidRPr="00827314">
        <w:rPr>
          <w:rFonts w:ascii="Arial" w:hAnsi="Arial" w:cs="Arial"/>
          <w:color w:val="000000"/>
          <w:sz w:val="20"/>
          <w:szCs w:val="20"/>
        </w:rPr>
        <w:t xml:space="preserve">Esta misma Resolución ajusta la actual clasificación del suelo que figura en el Plan Municipal de Yesa de manera que todo el entorno del Bien de Interés Cultural sea clasificado suelo de valor cultural, tanto en categoría de suelo no urbanizable de protección como de suelo no urbanizable de preservación. Este ajuste tiene por objeto que la categoría del suelo sea coherente con la condición BIC del monumento denominado Monasterio de Leyre. </w:t>
      </w:r>
    </w:p>
    <w:p w14:paraId="6CCE44C1" w14:textId="77777777" w:rsidR="000F661B" w:rsidRDefault="00827314" w:rsidP="00827314">
      <w:pPr>
        <w:autoSpaceDE w:val="0"/>
        <w:autoSpaceDN w:val="0"/>
        <w:adjustRightInd w:val="0"/>
        <w:spacing w:line="360" w:lineRule="auto"/>
        <w:ind w:left="-142" w:right="1030"/>
        <w:jc w:val="both"/>
        <w:rPr>
          <w:rFonts w:ascii="Arial" w:hAnsi="Arial" w:cs="Arial"/>
          <w:color w:val="000000"/>
          <w:sz w:val="20"/>
          <w:szCs w:val="20"/>
        </w:rPr>
      </w:pPr>
      <w:r w:rsidRPr="00827314">
        <w:rPr>
          <w:rFonts w:ascii="Arial" w:hAnsi="Arial" w:cs="Arial"/>
          <w:color w:val="000000"/>
          <w:sz w:val="20"/>
          <w:szCs w:val="20"/>
        </w:rPr>
        <w:t xml:space="preserve">Así mismo, cualquier intervención o reforma que tenga relación con el mantenimiento o servicio del monasterio, deberá contar, según lo establecido en el artículo 36 de la Ley Foral 14/2005, con la autorización del Departamento competente en materia de Cultura. </w:t>
      </w:r>
    </w:p>
    <w:p w14:paraId="20DCDF48" w14:textId="77777777" w:rsidR="000F661B" w:rsidRDefault="00827314" w:rsidP="00827314">
      <w:pPr>
        <w:autoSpaceDE w:val="0"/>
        <w:autoSpaceDN w:val="0"/>
        <w:adjustRightInd w:val="0"/>
        <w:spacing w:line="360" w:lineRule="auto"/>
        <w:ind w:left="-142" w:right="1030"/>
        <w:jc w:val="both"/>
        <w:rPr>
          <w:rFonts w:ascii="Arial" w:hAnsi="Arial" w:cs="Arial"/>
          <w:color w:val="000000"/>
          <w:sz w:val="20"/>
          <w:szCs w:val="20"/>
        </w:rPr>
      </w:pPr>
      <w:r w:rsidRPr="00827314">
        <w:rPr>
          <w:rFonts w:ascii="Arial" w:hAnsi="Arial" w:cs="Arial"/>
          <w:color w:val="000000"/>
          <w:sz w:val="20"/>
          <w:szCs w:val="20"/>
        </w:rPr>
        <w:t xml:space="preserve">El Ayuntamiento de Yesa, deberá incorporar la nueva delimitación y las nuevas determinaciones del entorno al Plan Urbanístico Municipal. </w:t>
      </w:r>
    </w:p>
    <w:p w14:paraId="53D30BF9" w14:textId="77777777" w:rsidR="000F661B" w:rsidRDefault="00827314" w:rsidP="00827314">
      <w:pPr>
        <w:spacing w:line="360" w:lineRule="auto"/>
        <w:ind w:left="-142" w:right="1030"/>
        <w:jc w:val="both"/>
        <w:rPr>
          <w:rFonts w:ascii="Arial" w:hAnsi="Arial" w:cs="Arial"/>
          <w:color w:val="000000"/>
          <w:sz w:val="22"/>
          <w:szCs w:val="22"/>
        </w:rPr>
      </w:pPr>
      <w:r w:rsidRPr="00827314">
        <w:rPr>
          <w:rFonts w:ascii="Arial" w:hAnsi="Arial" w:cs="Arial"/>
          <w:color w:val="000000"/>
          <w:sz w:val="20"/>
          <w:szCs w:val="20"/>
        </w:rPr>
        <w:t>Este cambio posibilita las actividades, construcciones e instalaciones vinculadas al uso y funcionamiento del monasterio que impedía la calificación urbanística del Plan Municipal aprobado por Orden Foral 41E/2016 de 18 de abril de la Consejera del Departamento de Desarrollo Rural, Medio Ambiente y Administración Local del Gobierno de Navarra.</w:t>
      </w:r>
    </w:p>
    <w:p w14:paraId="1435739D" w14:textId="20F43647" w:rsidR="00312DEF" w:rsidRPr="00EB6D38" w:rsidRDefault="00312DEF" w:rsidP="00827314">
      <w:pPr>
        <w:tabs>
          <w:tab w:val="left" w:pos="709"/>
          <w:tab w:val="left" w:pos="992"/>
          <w:tab w:val="left" w:pos="1276"/>
          <w:tab w:val="center" w:pos="3827"/>
        </w:tabs>
        <w:spacing w:line="360" w:lineRule="auto"/>
        <w:ind w:left="-180" w:right="1030"/>
        <w:jc w:val="both"/>
        <w:rPr>
          <w:rFonts w:ascii="Arial" w:hAnsi="Arial" w:cs="Arial"/>
          <w:sz w:val="20"/>
          <w:szCs w:val="20"/>
        </w:rPr>
      </w:pPr>
      <w:r w:rsidRPr="00EB6D38">
        <w:rPr>
          <w:rFonts w:ascii="Arial" w:hAnsi="Arial" w:cs="Arial"/>
          <w:sz w:val="20"/>
          <w:szCs w:val="20"/>
        </w:rPr>
        <w:t>Es lo que puedo informar, en cumplimiento de lo dispuesto en el artículo 194 del Reglamento del Parlamento de Navarra.</w:t>
      </w:r>
    </w:p>
    <w:p w14:paraId="59B0C2AD" w14:textId="1E747166" w:rsidR="000F661B" w:rsidRDefault="00312DEF" w:rsidP="00312DEF">
      <w:pPr>
        <w:ind w:left="-360" w:right="1314"/>
        <w:jc w:val="center"/>
        <w:rPr>
          <w:rFonts w:ascii="Arial" w:hAnsi="Arial" w:cs="Arial"/>
          <w:sz w:val="20"/>
          <w:szCs w:val="20"/>
        </w:rPr>
      </w:pPr>
      <w:r w:rsidRPr="00EB6D38">
        <w:rPr>
          <w:rFonts w:ascii="Arial" w:hAnsi="Arial" w:cs="Arial"/>
          <w:sz w:val="20"/>
          <w:szCs w:val="20"/>
        </w:rPr>
        <w:t xml:space="preserve">Pamplona-Iruña, </w:t>
      </w:r>
      <w:r w:rsidR="00A8493D">
        <w:rPr>
          <w:rFonts w:ascii="Arial" w:hAnsi="Arial" w:cs="Arial"/>
          <w:sz w:val="20"/>
          <w:szCs w:val="20"/>
        </w:rPr>
        <w:t>2</w:t>
      </w:r>
      <w:r w:rsidR="000F661B">
        <w:rPr>
          <w:rFonts w:ascii="Arial" w:hAnsi="Arial" w:cs="Arial"/>
          <w:sz w:val="20"/>
          <w:szCs w:val="20"/>
        </w:rPr>
        <w:t>2</w:t>
      </w:r>
      <w:r w:rsidR="005F1601" w:rsidRPr="00EB6D38">
        <w:rPr>
          <w:rFonts w:ascii="Arial" w:hAnsi="Arial" w:cs="Arial"/>
          <w:sz w:val="20"/>
          <w:szCs w:val="20"/>
        </w:rPr>
        <w:t xml:space="preserve"> </w:t>
      </w:r>
      <w:r w:rsidRPr="00EB6D38">
        <w:rPr>
          <w:rFonts w:ascii="Arial" w:hAnsi="Arial" w:cs="Arial"/>
          <w:sz w:val="20"/>
          <w:szCs w:val="20"/>
        </w:rPr>
        <w:t xml:space="preserve">de </w:t>
      </w:r>
      <w:r w:rsidR="008803A6">
        <w:rPr>
          <w:rFonts w:ascii="Arial" w:hAnsi="Arial" w:cs="Arial"/>
          <w:sz w:val="20"/>
          <w:szCs w:val="20"/>
        </w:rPr>
        <w:t>diciembre</w:t>
      </w:r>
      <w:r w:rsidRPr="00EB6D38">
        <w:rPr>
          <w:rFonts w:ascii="Arial" w:hAnsi="Arial" w:cs="Arial"/>
          <w:sz w:val="20"/>
          <w:szCs w:val="20"/>
        </w:rPr>
        <w:t xml:space="preserve"> de 20</w:t>
      </w:r>
      <w:r w:rsidR="004379EF">
        <w:rPr>
          <w:rFonts w:ascii="Arial" w:hAnsi="Arial" w:cs="Arial"/>
          <w:sz w:val="20"/>
          <w:szCs w:val="20"/>
        </w:rPr>
        <w:t>21</w:t>
      </w:r>
    </w:p>
    <w:p w14:paraId="2F66A581" w14:textId="154FB78C" w:rsidR="000F661B" w:rsidRDefault="000F661B" w:rsidP="00F126BA">
      <w:pPr>
        <w:ind w:left="-360" w:right="1314"/>
        <w:jc w:val="center"/>
        <w:rPr>
          <w:rFonts w:ascii="Arial" w:hAnsi="Arial" w:cs="Arial"/>
          <w:sz w:val="20"/>
          <w:szCs w:val="20"/>
        </w:rPr>
      </w:pPr>
      <w:r w:rsidRPr="00EB6D38">
        <w:rPr>
          <w:rFonts w:ascii="Arial" w:hAnsi="Arial" w:cs="Arial"/>
          <w:sz w:val="20"/>
          <w:szCs w:val="20"/>
        </w:rPr>
        <w:t>La Consejera de Cultura y Deporte</w:t>
      </w:r>
      <w:r>
        <w:rPr>
          <w:rFonts w:ascii="Arial" w:hAnsi="Arial" w:cs="Arial"/>
          <w:sz w:val="20"/>
          <w:szCs w:val="20"/>
        </w:rPr>
        <w:t>:</w:t>
      </w:r>
      <w:r w:rsidRPr="00EB6D38">
        <w:rPr>
          <w:rFonts w:ascii="Arial" w:hAnsi="Arial" w:cs="Arial"/>
          <w:sz w:val="20"/>
          <w:szCs w:val="20"/>
        </w:rPr>
        <w:t xml:space="preserve"> </w:t>
      </w:r>
      <w:r w:rsidR="00312DEF" w:rsidRPr="00EB6D38">
        <w:rPr>
          <w:rFonts w:ascii="Arial" w:hAnsi="Arial" w:cs="Arial"/>
          <w:sz w:val="20"/>
          <w:szCs w:val="20"/>
        </w:rPr>
        <w:t>Rebeca Esnaola Bermejo</w:t>
      </w:r>
    </w:p>
    <w:sectPr w:rsidR="000F661B" w:rsidSect="00BA6F81">
      <w:footerReference w:type="even" r:id="rId8"/>
      <w:footerReference w:type="default" r:id="rId9"/>
      <w:type w:val="continuous"/>
      <w:pgSz w:w="11906" w:h="16838"/>
      <w:pgMar w:top="568" w:right="386"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9472" w14:textId="77777777" w:rsidR="00287861" w:rsidRDefault="00287861">
      <w:r>
        <w:separator/>
      </w:r>
    </w:p>
  </w:endnote>
  <w:endnote w:type="continuationSeparator" w:id="0">
    <w:p w14:paraId="132E7732" w14:textId="77777777" w:rsidR="00287861" w:rsidRDefault="0028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5274" w14:textId="77777777"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FCEA42" w14:textId="77777777" w:rsidR="003F3A3A" w:rsidRDefault="003F3A3A" w:rsidP="00E277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8268" w14:textId="77777777" w:rsidR="003F3A3A" w:rsidRDefault="003F3A3A" w:rsidP="006412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EFC8" w14:textId="77777777" w:rsidR="00287861" w:rsidRDefault="00287861">
      <w:r>
        <w:separator/>
      </w:r>
    </w:p>
  </w:footnote>
  <w:footnote w:type="continuationSeparator" w:id="0">
    <w:p w14:paraId="0425F45E" w14:textId="77777777" w:rsidR="00287861" w:rsidRDefault="00287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E947CE5"/>
    <w:multiLevelType w:val="hybridMultilevel"/>
    <w:tmpl w:val="543AD0D0"/>
    <w:lvl w:ilvl="0" w:tplc="BFC4347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3"/>
  </w:num>
  <w:num w:numId="3">
    <w:abstractNumId w:val="20"/>
  </w:num>
  <w:num w:numId="4">
    <w:abstractNumId w:val="31"/>
  </w:num>
  <w:num w:numId="5">
    <w:abstractNumId w:val="18"/>
  </w:num>
  <w:num w:numId="6">
    <w:abstractNumId w:val="3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0"/>
  </w:num>
  <w:num w:numId="10">
    <w:abstractNumId w:val="7"/>
  </w:num>
  <w:num w:numId="11">
    <w:abstractNumId w:val="24"/>
  </w:num>
  <w:num w:numId="12">
    <w:abstractNumId w:val="8"/>
  </w:num>
  <w:num w:numId="13">
    <w:abstractNumId w:val="29"/>
  </w:num>
  <w:num w:numId="14">
    <w:abstractNumId w:val="22"/>
  </w:num>
  <w:num w:numId="15">
    <w:abstractNumId w:val="9"/>
  </w:num>
  <w:num w:numId="16">
    <w:abstractNumId w:val="12"/>
  </w:num>
  <w:num w:numId="17">
    <w:abstractNumId w:val="2"/>
  </w:num>
  <w:num w:numId="18">
    <w:abstractNumId w:val="21"/>
  </w:num>
  <w:num w:numId="19">
    <w:abstractNumId w:val="10"/>
  </w:num>
  <w:num w:numId="20">
    <w:abstractNumId w:val="25"/>
  </w:num>
  <w:num w:numId="21">
    <w:abstractNumId w:val="6"/>
  </w:num>
  <w:num w:numId="22">
    <w:abstractNumId w:val="3"/>
  </w:num>
  <w:num w:numId="23">
    <w:abstractNumId w:val="11"/>
  </w:num>
  <w:num w:numId="24">
    <w:abstractNumId w:val="15"/>
  </w:num>
  <w:num w:numId="25">
    <w:abstractNumId w:val="32"/>
  </w:num>
  <w:num w:numId="26">
    <w:abstractNumId w:val="14"/>
  </w:num>
  <w:num w:numId="27">
    <w:abstractNumId w:val="5"/>
  </w:num>
  <w:num w:numId="28">
    <w:abstractNumId w:val="1"/>
  </w:num>
  <w:num w:numId="29">
    <w:abstractNumId w:val="16"/>
  </w:num>
  <w:num w:numId="30">
    <w:abstractNumId w:val="17"/>
  </w:num>
  <w:num w:numId="31">
    <w:abstractNumId w:val="13"/>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4F"/>
    <w:rsid w:val="00000EC9"/>
    <w:rsid w:val="000025E3"/>
    <w:rsid w:val="00002A64"/>
    <w:rsid w:val="00003D75"/>
    <w:rsid w:val="00007E57"/>
    <w:rsid w:val="00012156"/>
    <w:rsid w:val="00012555"/>
    <w:rsid w:val="00025D14"/>
    <w:rsid w:val="00031327"/>
    <w:rsid w:val="0003314C"/>
    <w:rsid w:val="00040279"/>
    <w:rsid w:val="00040613"/>
    <w:rsid w:val="0005521D"/>
    <w:rsid w:val="00062E77"/>
    <w:rsid w:val="0006615A"/>
    <w:rsid w:val="00070D62"/>
    <w:rsid w:val="000764D8"/>
    <w:rsid w:val="00077AEC"/>
    <w:rsid w:val="00083AE9"/>
    <w:rsid w:val="00090C1C"/>
    <w:rsid w:val="00096885"/>
    <w:rsid w:val="000A4067"/>
    <w:rsid w:val="000A55B0"/>
    <w:rsid w:val="000A5C17"/>
    <w:rsid w:val="000B10C9"/>
    <w:rsid w:val="000B45F5"/>
    <w:rsid w:val="000B4EF7"/>
    <w:rsid w:val="000B7A9E"/>
    <w:rsid w:val="000C1E83"/>
    <w:rsid w:val="000C232F"/>
    <w:rsid w:val="000C2808"/>
    <w:rsid w:val="000C4717"/>
    <w:rsid w:val="000C48D0"/>
    <w:rsid w:val="000E084F"/>
    <w:rsid w:val="000E19FB"/>
    <w:rsid w:val="000E3409"/>
    <w:rsid w:val="000E400C"/>
    <w:rsid w:val="000F23B9"/>
    <w:rsid w:val="000F2D5D"/>
    <w:rsid w:val="000F661B"/>
    <w:rsid w:val="001033AB"/>
    <w:rsid w:val="00107AAB"/>
    <w:rsid w:val="00111231"/>
    <w:rsid w:val="00111980"/>
    <w:rsid w:val="001136AC"/>
    <w:rsid w:val="00115E36"/>
    <w:rsid w:val="00123182"/>
    <w:rsid w:val="0012714A"/>
    <w:rsid w:val="00132744"/>
    <w:rsid w:val="001365D1"/>
    <w:rsid w:val="00137B42"/>
    <w:rsid w:val="0014150A"/>
    <w:rsid w:val="00144754"/>
    <w:rsid w:val="0015132F"/>
    <w:rsid w:val="001525F5"/>
    <w:rsid w:val="00153257"/>
    <w:rsid w:val="001543CC"/>
    <w:rsid w:val="00156B07"/>
    <w:rsid w:val="00160B99"/>
    <w:rsid w:val="00161851"/>
    <w:rsid w:val="00162964"/>
    <w:rsid w:val="00162BF5"/>
    <w:rsid w:val="00163D32"/>
    <w:rsid w:val="001660B2"/>
    <w:rsid w:val="00170325"/>
    <w:rsid w:val="00175450"/>
    <w:rsid w:val="0017557B"/>
    <w:rsid w:val="00176EE2"/>
    <w:rsid w:val="001805DA"/>
    <w:rsid w:val="001872E3"/>
    <w:rsid w:val="001934F6"/>
    <w:rsid w:val="00196216"/>
    <w:rsid w:val="00196EE3"/>
    <w:rsid w:val="001A6B9A"/>
    <w:rsid w:val="001B40E8"/>
    <w:rsid w:val="001B56E8"/>
    <w:rsid w:val="001B5940"/>
    <w:rsid w:val="001B68D6"/>
    <w:rsid w:val="001B7C33"/>
    <w:rsid w:val="001C3D0E"/>
    <w:rsid w:val="001D086E"/>
    <w:rsid w:val="001D2ABC"/>
    <w:rsid w:val="001D5473"/>
    <w:rsid w:val="001E0EB0"/>
    <w:rsid w:val="001E0F41"/>
    <w:rsid w:val="001E2580"/>
    <w:rsid w:val="001E7AF7"/>
    <w:rsid w:val="001F0C6F"/>
    <w:rsid w:val="001F3D5F"/>
    <w:rsid w:val="001F4DC1"/>
    <w:rsid w:val="00205137"/>
    <w:rsid w:val="00210252"/>
    <w:rsid w:val="00210319"/>
    <w:rsid w:val="00211E9B"/>
    <w:rsid w:val="002167DB"/>
    <w:rsid w:val="002214DE"/>
    <w:rsid w:val="002245ED"/>
    <w:rsid w:val="00224617"/>
    <w:rsid w:val="00224984"/>
    <w:rsid w:val="002351B1"/>
    <w:rsid w:val="00235C1F"/>
    <w:rsid w:val="00235DC6"/>
    <w:rsid w:val="00235F42"/>
    <w:rsid w:val="00237ED0"/>
    <w:rsid w:val="00242445"/>
    <w:rsid w:val="00252DBA"/>
    <w:rsid w:val="00254083"/>
    <w:rsid w:val="002549DA"/>
    <w:rsid w:val="00263009"/>
    <w:rsid w:val="00264D75"/>
    <w:rsid w:val="0026558E"/>
    <w:rsid w:val="0027414E"/>
    <w:rsid w:val="00274DDC"/>
    <w:rsid w:val="00275A5A"/>
    <w:rsid w:val="00277048"/>
    <w:rsid w:val="002839DF"/>
    <w:rsid w:val="002841BC"/>
    <w:rsid w:val="00287861"/>
    <w:rsid w:val="0029122A"/>
    <w:rsid w:val="00293EEB"/>
    <w:rsid w:val="002B0FF7"/>
    <w:rsid w:val="002B31F9"/>
    <w:rsid w:val="002B4648"/>
    <w:rsid w:val="002B4A8C"/>
    <w:rsid w:val="002B6B78"/>
    <w:rsid w:val="002C35DE"/>
    <w:rsid w:val="002C6A33"/>
    <w:rsid w:val="002D4AD4"/>
    <w:rsid w:val="002D71F5"/>
    <w:rsid w:val="002D76CF"/>
    <w:rsid w:val="002E3A0C"/>
    <w:rsid w:val="002E6F1A"/>
    <w:rsid w:val="002E7C57"/>
    <w:rsid w:val="002F3867"/>
    <w:rsid w:val="002F4B81"/>
    <w:rsid w:val="002F4E75"/>
    <w:rsid w:val="002F6AE4"/>
    <w:rsid w:val="002F7438"/>
    <w:rsid w:val="00302A73"/>
    <w:rsid w:val="00307B30"/>
    <w:rsid w:val="003101CE"/>
    <w:rsid w:val="00312177"/>
    <w:rsid w:val="00312DEF"/>
    <w:rsid w:val="00315916"/>
    <w:rsid w:val="003221BA"/>
    <w:rsid w:val="00322854"/>
    <w:rsid w:val="003267BA"/>
    <w:rsid w:val="00326F32"/>
    <w:rsid w:val="003440A5"/>
    <w:rsid w:val="00345C84"/>
    <w:rsid w:val="00350FDC"/>
    <w:rsid w:val="0035200B"/>
    <w:rsid w:val="003606BD"/>
    <w:rsid w:val="003609DE"/>
    <w:rsid w:val="00361DBB"/>
    <w:rsid w:val="0036306F"/>
    <w:rsid w:val="0036394E"/>
    <w:rsid w:val="00364753"/>
    <w:rsid w:val="00367BE9"/>
    <w:rsid w:val="00370FC1"/>
    <w:rsid w:val="00373415"/>
    <w:rsid w:val="00373E6D"/>
    <w:rsid w:val="00375777"/>
    <w:rsid w:val="0037763F"/>
    <w:rsid w:val="00380603"/>
    <w:rsid w:val="003822D5"/>
    <w:rsid w:val="00382DE5"/>
    <w:rsid w:val="00383167"/>
    <w:rsid w:val="0038434D"/>
    <w:rsid w:val="00384C58"/>
    <w:rsid w:val="0039434E"/>
    <w:rsid w:val="00394D57"/>
    <w:rsid w:val="00395D75"/>
    <w:rsid w:val="003A236A"/>
    <w:rsid w:val="003A2D8C"/>
    <w:rsid w:val="003A2DE6"/>
    <w:rsid w:val="003A2F81"/>
    <w:rsid w:val="003A5AC1"/>
    <w:rsid w:val="003A5F18"/>
    <w:rsid w:val="003A73FD"/>
    <w:rsid w:val="003B3110"/>
    <w:rsid w:val="003B51D9"/>
    <w:rsid w:val="003C117B"/>
    <w:rsid w:val="003C38FF"/>
    <w:rsid w:val="003C3E2B"/>
    <w:rsid w:val="003D0F7C"/>
    <w:rsid w:val="003D3A83"/>
    <w:rsid w:val="003E5286"/>
    <w:rsid w:val="003F097D"/>
    <w:rsid w:val="003F3A3A"/>
    <w:rsid w:val="00402F44"/>
    <w:rsid w:val="00407A9E"/>
    <w:rsid w:val="00412B8A"/>
    <w:rsid w:val="00417B62"/>
    <w:rsid w:val="00423F6D"/>
    <w:rsid w:val="00424EDE"/>
    <w:rsid w:val="00432409"/>
    <w:rsid w:val="004335B2"/>
    <w:rsid w:val="004341B5"/>
    <w:rsid w:val="0043452C"/>
    <w:rsid w:val="00434F48"/>
    <w:rsid w:val="004379EF"/>
    <w:rsid w:val="00445707"/>
    <w:rsid w:val="00451916"/>
    <w:rsid w:val="0045201B"/>
    <w:rsid w:val="00453FBA"/>
    <w:rsid w:val="00461C79"/>
    <w:rsid w:val="00463615"/>
    <w:rsid w:val="00463F75"/>
    <w:rsid w:val="0046739D"/>
    <w:rsid w:val="00467C81"/>
    <w:rsid w:val="004709EF"/>
    <w:rsid w:val="00471DE9"/>
    <w:rsid w:val="00481801"/>
    <w:rsid w:val="00485F3D"/>
    <w:rsid w:val="00491EFE"/>
    <w:rsid w:val="004965E9"/>
    <w:rsid w:val="004A008A"/>
    <w:rsid w:val="004A6523"/>
    <w:rsid w:val="004B1665"/>
    <w:rsid w:val="004B22AB"/>
    <w:rsid w:val="004B4F56"/>
    <w:rsid w:val="004C0414"/>
    <w:rsid w:val="004C0DC0"/>
    <w:rsid w:val="004D389E"/>
    <w:rsid w:val="004D46DC"/>
    <w:rsid w:val="004D720C"/>
    <w:rsid w:val="004D7BC3"/>
    <w:rsid w:val="004E28DC"/>
    <w:rsid w:val="004E4F95"/>
    <w:rsid w:val="004E5EF1"/>
    <w:rsid w:val="004F499E"/>
    <w:rsid w:val="004F7166"/>
    <w:rsid w:val="00503033"/>
    <w:rsid w:val="005103FF"/>
    <w:rsid w:val="0051133B"/>
    <w:rsid w:val="00513099"/>
    <w:rsid w:val="00521E46"/>
    <w:rsid w:val="00530967"/>
    <w:rsid w:val="00531FA8"/>
    <w:rsid w:val="00533736"/>
    <w:rsid w:val="00534E08"/>
    <w:rsid w:val="005363A5"/>
    <w:rsid w:val="00536E71"/>
    <w:rsid w:val="00546210"/>
    <w:rsid w:val="005464BA"/>
    <w:rsid w:val="00547B51"/>
    <w:rsid w:val="00554CC0"/>
    <w:rsid w:val="00555B76"/>
    <w:rsid w:val="00557CC2"/>
    <w:rsid w:val="0056466C"/>
    <w:rsid w:val="005677C8"/>
    <w:rsid w:val="00567CD3"/>
    <w:rsid w:val="00567DDC"/>
    <w:rsid w:val="005708EA"/>
    <w:rsid w:val="005729AE"/>
    <w:rsid w:val="00573813"/>
    <w:rsid w:val="00582288"/>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5D2B"/>
    <w:rsid w:val="005C75E7"/>
    <w:rsid w:val="005D5827"/>
    <w:rsid w:val="005D71A5"/>
    <w:rsid w:val="005E71A7"/>
    <w:rsid w:val="005E7F43"/>
    <w:rsid w:val="005F1601"/>
    <w:rsid w:val="005F1A9A"/>
    <w:rsid w:val="005F3EE3"/>
    <w:rsid w:val="005F5413"/>
    <w:rsid w:val="005F62B1"/>
    <w:rsid w:val="0060122A"/>
    <w:rsid w:val="00603742"/>
    <w:rsid w:val="00605112"/>
    <w:rsid w:val="00612B46"/>
    <w:rsid w:val="00615674"/>
    <w:rsid w:val="006174A1"/>
    <w:rsid w:val="00617F63"/>
    <w:rsid w:val="0062475E"/>
    <w:rsid w:val="00624D46"/>
    <w:rsid w:val="00625B27"/>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602D6"/>
    <w:rsid w:val="00663630"/>
    <w:rsid w:val="00664DF6"/>
    <w:rsid w:val="00664EB6"/>
    <w:rsid w:val="00666021"/>
    <w:rsid w:val="006741EB"/>
    <w:rsid w:val="00676050"/>
    <w:rsid w:val="0068174E"/>
    <w:rsid w:val="00681B15"/>
    <w:rsid w:val="00686AA2"/>
    <w:rsid w:val="00693972"/>
    <w:rsid w:val="006942C7"/>
    <w:rsid w:val="00694E46"/>
    <w:rsid w:val="00697259"/>
    <w:rsid w:val="006A1F44"/>
    <w:rsid w:val="006A4EC0"/>
    <w:rsid w:val="006B1129"/>
    <w:rsid w:val="006B1CED"/>
    <w:rsid w:val="006B6936"/>
    <w:rsid w:val="006B7DCA"/>
    <w:rsid w:val="006C2923"/>
    <w:rsid w:val="006C3467"/>
    <w:rsid w:val="006C47C1"/>
    <w:rsid w:val="006D234F"/>
    <w:rsid w:val="006D59BC"/>
    <w:rsid w:val="006E1385"/>
    <w:rsid w:val="006E1CF7"/>
    <w:rsid w:val="00701C29"/>
    <w:rsid w:val="00710209"/>
    <w:rsid w:val="007116F6"/>
    <w:rsid w:val="0071430F"/>
    <w:rsid w:val="00715D2D"/>
    <w:rsid w:val="00716F2A"/>
    <w:rsid w:val="00716FE7"/>
    <w:rsid w:val="00722E6E"/>
    <w:rsid w:val="0072413C"/>
    <w:rsid w:val="00725FDA"/>
    <w:rsid w:val="00733F0F"/>
    <w:rsid w:val="00740658"/>
    <w:rsid w:val="0074092A"/>
    <w:rsid w:val="0074148D"/>
    <w:rsid w:val="00741688"/>
    <w:rsid w:val="00743127"/>
    <w:rsid w:val="007448FF"/>
    <w:rsid w:val="00753454"/>
    <w:rsid w:val="00753895"/>
    <w:rsid w:val="00755A5D"/>
    <w:rsid w:val="00760E85"/>
    <w:rsid w:val="00761294"/>
    <w:rsid w:val="00763F62"/>
    <w:rsid w:val="00764777"/>
    <w:rsid w:val="007648E6"/>
    <w:rsid w:val="007701A5"/>
    <w:rsid w:val="007711F3"/>
    <w:rsid w:val="007765D2"/>
    <w:rsid w:val="007817FD"/>
    <w:rsid w:val="007844F3"/>
    <w:rsid w:val="00786B53"/>
    <w:rsid w:val="00787747"/>
    <w:rsid w:val="007A1D76"/>
    <w:rsid w:val="007A426E"/>
    <w:rsid w:val="007A473F"/>
    <w:rsid w:val="007A5B8D"/>
    <w:rsid w:val="007B45E2"/>
    <w:rsid w:val="007B59E7"/>
    <w:rsid w:val="007B65B3"/>
    <w:rsid w:val="007B70D2"/>
    <w:rsid w:val="007C14B5"/>
    <w:rsid w:val="007C4D81"/>
    <w:rsid w:val="007C7EFA"/>
    <w:rsid w:val="007D1CA8"/>
    <w:rsid w:val="007D35A9"/>
    <w:rsid w:val="007D4D50"/>
    <w:rsid w:val="007D7B90"/>
    <w:rsid w:val="007E3354"/>
    <w:rsid w:val="007F20DF"/>
    <w:rsid w:val="007F5436"/>
    <w:rsid w:val="007F59F5"/>
    <w:rsid w:val="007F6746"/>
    <w:rsid w:val="007F771A"/>
    <w:rsid w:val="007F7DEE"/>
    <w:rsid w:val="00805537"/>
    <w:rsid w:val="0080782D"/>
    <w:rsid w:val="008117EF"/>
    <w:rsid w:val="00814D2A"/>
    <w:rsid w:val="008168BE"/>
    <w:rsid w:val="00816A24"/>
    <w:rsid w:val="00817372"/>
    <w:rsid w:val="00820914"/>
    <w:rsid w:val="00823D96"/>
    <w:rsid w:val="00827314"/>
    <w:rsid w:val="0083099F"/>
    <w:rsid w:val="008331D1"/>
    <w:rsid w:val="00834E12"/>
    <w:rsid w:val="00835591"/>
    <w:rsid w:val="00837006"/>
    <w:rsid w:val="00840000"/>
    <w:rsid w:val="00844859"/>
    <w:rsid w:val="00850395"/>
    <w:rsid w:val="008510FA"/>
    <w:rsid w:val="008563AF"/>
    <w:rsid w:val="00856E91"/>
    <w:rsid w:val="00856FC9"/>
    <w:rsid w:val="00860F97"/>
    <w:rsid w:val="00863F05"/>
    <w:rsid w:val="00865C72"/>
    <w:rsid w:val="00867D00"/>
    <w:rsid w:val="00870796"/>
    <w:rsid w:val="008711A0"/>
    <w:rsid w:val="00876FCF"/>
    <w:rsid w:val="008803A6"/>
    <w:rsid w:val="008816F8"/>
    <w:rsid w:val="00881FE5"/>
    <w:rsid w:val="00884470"/>
    <w:rsid w:val="00884D54"/>
    <w:rsid w:val="00890F7B"/>
    <w:rsid w:val="00894DC0"/>
    <w:rsid w:val="008A6E1F"/>
    <w:rsid w:val="008A7D31"/>
    <w:rsid w:val="008B2705"/>
    <w:rsid w:val="008B4804"/>
    <w:rsid w:val="008B4A63"/>
    <w:rsid w:val="008B4E11"/>
    <w:rsid w:val="008C0398"/>
    <w:rsid w:val="008C149E"/>
    <w:rsid w:val="008C17F4"/>
    <w:rsid w:val="008C240E"/>
    <w:rsid w:val="008C35ED"/>
    <w:rsid w:val="008D2B90"/>
    <w:rsid w:val="008D7A20"/>
    <w:rsid w:val="008D7A81"/>
    <w:rsid w:val="008E7F6E"/>
    <w:rsid w:val="008F0CF8"/>
    <w:rsid w:val="008F1699"/>
    <w:rsid w:val="008F5512"/>
    <w:rsid w:val="008F597D"/>
    <w:rsid w:val="009000F4"/>
    <w:rsid w:val="009074A3"/>
    <w:rsid w:val="00911ABF"/>
    <w:rsid w:val="009150BD"/>
    <w:rsid w:val="00916487"/>
    <w:rsid w:val="0092284B"/>
    <w:rsid w:val="0092305A"/>
    <w:rsid w:val="00926FBE"/>
    <w:rsid w:val="00927C2C"/>
    <w:rsid w:val="00927DE7"/>
    <w:rsid w:val="00930E94"/>
    <w:rsid w:val="00933167"/>
    <w:rsid w:val="00935A3F"/>
    <w:rsid w:val="00935E9E"/>
    <w:rsid w:val="0093732E"/>
    <w:rsid w:val="00942969"/>
    <w:rsid w:val="009438D7"/>
    <w:rsid w:val="00951135"/>
    <w:rsid w:val="00960A84"/>
    <w:rsid w:val="00962512"/>
    <w:rsid w:val="009634A4"/>
    <w:rsid w:val="009675C3"/>
    <w:rsid w:val="00974847"/>
    <w:rsid w:val="00975553"/>
    <w:rsid w:val="0097625A"/>
    <w:rsid w:val="00976FA6"/>
    <w:rsid w:val="00993B4D"/>
    <w:rsid w:val="0099450F"/>
    <w:rsid w:val="009947DC"/>
    <w:rsid w:val="00996E8F"/>
    <w:rsid w:val="00997C30"/>
    <w:rsid w:val="009A040B"/>
    <w:rsid w:val="009A2297"/>
    <w:rsid w:val="009A2963"/>
    <w:rsid w:val="009B181C"/>
    <w:rsid w:val="009B58E9"/>
    <w:rsid w:val="009B7937"/>
    <w:rsid w:val="009C1BBD"/>
    <w:rsid w:val="009C5BDE"/>
    <w:rsid w:val="009D2593"/>
    <w:rsid w:val="009D433E"/>
    <w:rsid w:val="009D64BA"/>
    <w:rsid w:val="009E37D9"/>
    <w:rsid w:val="009E7906"/>
    <w:rsid w:val="009F576C"/>
    <w:rsid w:val="009F58ED"/>
    <w:rsid w:val="009F5D0B"/>
    <w:rsid w:val="009F6435"/>
    <w:rsid w:val="009F786B"/>
    <w:rsid w:val="00A024A8"/>
    <w:rsid w:val="00A07B4E"/>
    <w:rsid w:val="00A07D65"/>
    <w:rsid w:val="00A14A15"/>
    <w:rsid w:val="00A15BB0"/>
    <w:rsid w:val="00A166A6"/>
    <w:rsid w:val="00A214ED"/>
    <w:rsid w:val="00A218D2"/>
    <w:rsid w:val="00A22112"/>
    <w:rsid w:val="00A23F1B"/>
    <w:rsid w:val="00A24A4A"/>
    <w:rsid w:val="00A2778C"/>
    <w:rsid w:val="00A3410C"/>
    <w:rsid w:val="00A34DD1"/>
    <w:rsid w:val="00A40874"/>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81875"/>
    <w:rsid w:val="00A842A0"/>
    <w:rsid w:val="00A8433D"/>
    <w:rsid w:val="00A8493D"/>
    <w:rsid w:val="00A87B48"/>
    <w:rsid w:val="00A90B5B"/>
    <w:rsid w:val="00A91424"/>
    <w:rsid w:val="00A93868"/>
    <w:rsid w:val="00A94C89"/>
    <w:rsid w:val="00AA016E"/>
    <w:rsid w:val="00AA0884"/>
    <w:rsid w:val="00AA2532"/>
    <w:rsid w:val="00AA30DF"/>
    <w:rsid w:val="00AA381C"/>
    <w:rsid w:val="00AA3D03"/>
    <w:rsid w:val="00AA46CA"/>
    <w:rsid w:val="00AB2AFA"/>
    <w:rsid w:val="00AB4047"/>
    <w:rsid w:val="00AB4D48"/>
    <w:rsid w:val="00AB619E"/>
    <w:rsid w:val="00AD2980"/>
    <w:rsid w:val="00AE1373"/>
    <w:rsid w:val="00AE342F"/>
    <w:rsid w:val="00AE344B"/>
    <w:rsid w:val="00AF0592"/>
    <w:rsid w:val="00AF08F9"/>
    <w:rsid w:val="00AF575F"/>
    <w:rsid w:val="00B047B2"/>
    <w:rsid w:val="00B109D5"/>
    <w:rsid w:val="00B13789"/>
    <w:rsid w:val="00B1465A"/>
    <w:rsid w:val="00B16160"/>
    <w:rsid w:val="00B16326"/>
    <w:rsid w:val="00B1770B"/>
    <w:rsid w:val="00B17D20"/>
    <w:rsid w:val="00B2076F"/>
    <w:rsid w:val="00B21AF9"/>
    <w:rsid w:val="00B246E8"/>
    <w:rsid w:val="00B26BD3"/>
    <w:rsid w:val="00B30DFC"/>
    <w:rsid w:val="00B33569"/>
    <w:rsid w:val="00B36C06"/>
    <w:rsid w:val="00B42E3A"/>
    <w:rsid w:val="00B52F46"/>
    <w:rsid w:val="00B57AB8"/>
    <w:rsid w:val="00B63058"/>
    <w:rsid w:val="00B648C6"/>
    <w:rsid w:val="00B72212"/>
    <w:rsid w:val="00B72E09"/>
    <w:rsid w:val="00B77DA5"/>
    <w:rsid w:val="00B817C5"/>
    <w:rsid w:val="00B87DD5"/>
    <w:rsid w:val="00BA1536"/>
    <w:rsid w:val="00BA3347"/>
    <w:rsid w:val="00BA6063"/>
    <w:rsid w:val="00BA60CB"/>
    <w:rsid w:val="00BA6F81"/>
    <w:rsid w:val="00BA6FD0"/>
    <w:rsid w:val="00BB3B27"/>
    <w:rsid w:val="00BB4B98"/>
    <w:rsid w:val="00BC34A2"/>
    <w:rsid w:val="00BC60EB"/>
    <w:rsid w:val="00BD62C2"/>
    <w:rsid w:val="00BE3E1C"/>
    <w:rsid w:val="00BF0824"/>
    <w:rsid w:val="00BF46BE"/>
    <w:rsid w:val="00BF6434"/>
    <w:rsid w:val="00C003E6"/>
    <w:rsid w:val="00C03C50"/>
    <w:rsid w:val="00C14645"/>
    <w:rsid w:val="00C1504C"/>
    <w:rsid w:val="00C15085"/>
    <w:rsid w:val="00C166E5"/>
    <w:rsid w:val="00C22B04"/>
    <w:rsid w:val="00C22E35"/>
    <w:rsid w:val="00C259A5"/>
    <w:rsid w:val="00C26F76"/>
    <w:rsid w:val="00C2795F"/>
    <w:rsid w:val="00C339D1"/>
    <w:rsid w:val="00C35D1F"/>
    <w:rsid w:val="00C42D0B"/>
    <w:rsid w:val="00C53068"/>
    <w:rsid w:val="00C6282C"/>
    <w:rsid w:val="00C62EB9"/>
    <w:rsid w:val="00C65134"/>
    <w:rsid w:val="00C6795A"/>
    <w:rsid w:val="00C732E3"/>
    <w:rsid w:val="00C777EF"/>
    <w:rsid w:val="00C851D4"/>
    <w:rsid w:val="00C90D63"/>
    <w:rsid w:val="00C95091"/>
    <w:rsid w:val="00CA126E"/>
    <w:rsid w:val="00CA1F81"/>
    <w:rsid w:val="00CA3444"/>
    <w:rsid w:val="00CA5971"/>
    <w:rsid w:val="00CB32F2"/>
    <w:rsid w:val="00CB6F47"/>
    <w:rsid w:val="00CB7819"/>
    <w:rsid w:val="00CC1DBF"/>
    <w:rsid w:val="00CC77A4"/>
    <w:rsid w:val="00CD279E"/>
    <w:rsid w:val="00CD2E4D"/>
    <w:rsid w:val="00CD3A24"/>
    <w:rsid w:val="00CD7B89"/>
    <w:rsid w:val="00CE2798"/>
    <w:rsid w:val="00CE2E60"/>
    <w:rsid w:val="00CE4380"/>
    <w:rsid w:val="00CF6765"/>
    <w:rsid w:val="00D04450"/>
    <w:rsid w:val="00D11553"/>
    <w:rsid w:val="00D127FF"/>
    <w:rsid w:val="00D13E5C"/>
    <w:rsid w:val="00D13F22"/>
    <w:rsid w:val="00D13FDD"/>
    <w:rsid w:val="00D14F8C"/>
    <w:rsid w:val="00D2224B"/>
    <w:rsid w:val="00D2695E"/>
    <w:rsid w:val="00D27E2A"/>
    <w:rsid w:val="00D33A95"/>
    <w:rsid w:val="00D401F2"/>
    <w:rsid w:val="00D42042"/>
    <w:rsid w:val="00D510CA"/>
    <w:rsid w:val="00D52FE8"/>
    <w:rsid w:val="00D5525E"/>
    <w:rsid w:val="00D57882"/>
    <w:rsid w:val="00D6460D"/>
    <w:rsid w:val="00D6761F"/>
    <w:rsid w:val="00D679D0"/>
    <w:rsid w:val="00D67C65"/>
    <w:rsid w:val="00D73FCE"/>
    <w:rsid w:val="00D77257"/>
    <w:rsid w:val="00D8050B"/>
    <w:rsid w:val="00D829E3"/>
    <w:rsid w:val="00D82A55"/>
    <w:rsid w:val="00D8707E"/>
    <w:rsid w:val="00D96B65"/>
    <w:rsid w:val="00D96D36"/>
    <w:rsid w:val="00DA0B4F"/>
    <w:rsid w:val="00DA742A"/>
    <w:rsid w:val="00DB2A41"/>
    <w:rsid w:val="00DB3A37"/>
    <w:rsid w:val="00DB7651"/>
    <w:rsid w:val="00DC3D06"/>
    <w:rsid w:val="00DC4F98"/>
    <w:rsid w:val="00DD5359"/>
    <w:rsid w:val="00DD6096"/>
    <w:rsid w:val="00DD6E35"/>
    <w:rsid w:val="00DD76F4"/>
    <w:rsid w:val="00DE1403"/>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20996"/>
    <w:rsid w:val="00E2171F"/>
    <w:rsid w:val="00E23069"/>
    <w:rsid w:val="00E2377C"/>
    <w:rsid w:val="00E244A7"/>
    <w:rsid w:val="00E24A0E"/>
    <w:rsid w:val="00E26A53"/>
    <w:rsid w:val="00E27705"/>
    <w:rsid w:val="00E30204"/>
    <w:rsid w:val="00E30781"/>
    <w:rsid w:val="00E46C9B"/>
    <w:rsid w:val="00E478DD"/>
    <w:rsid w:val="00E509EE"/>
    <w:rsid w:val="00E51421"/>
    <w:rsid w:val="00E521FA"/>
    <w:rsid w:val="00E57B75"/>
    <w:rsid w:val="00E60C55"/>
    <w:rsid w:val="00E61107"/>
    <w:rsid w:val="00E62074"/>
    <w:rsid w:val="00E6399F"/>
    <w:rsid w:val="00E64C6B"/>
    <w:rsid w:val="00E65753"/>
    <w:rsid w:val="00E71036"/>
    <w:rsid w:val="00E7218E"/>
    <w:rsid w:val="00E72617"/>
    <w:rsid w:val="00E72915"/>
    <w:rsid w:val="00E7756F"/>
    <w:rsid w:val="00E84393"/>
    <w:rsid w:val="00E84F95"/>
    <w:rsid w:val="00E87CB4"/>
    <w:rsid w:val="00E91BF6"/>
    <w:rsid w:val="00E959A0"/>
    <w:rsid w:val="00EA1748"/>
    <w:rsid w:val="00EA1C12"/>
    <w:rsid w:val="00EA49DC"/>
    <w:rsid w:val="00EA666A"/>
    <w:rsid w:val="00EA689E"/>
    <w:rsid w:val="00EA767B"/>
    <w:rsid w:val="00EB31DD"/>
    <w:rsid w:val="00EB6D38"/>
    <w:rsid w:val="00ED0102"/>
    <w:rsid w:val="00ED7375"/>
    <w:rsid w:val="00EF1229"/>
    <w:rsid w:val="00EF2DF9"/>
    <w:rsid w:val="00EF3E9A"/>
    <w:rsid w:val="00F004E7"/>
    <w:rsid w:val="00F00A8B"/>
    <w:rsid w:val="00F011E0"/>
    <w:rsid w:val="00F126BA"/>
    <w:rsid w:val="00F15972"/>
    <w:rsid w:val="00F168F4"/>
    <w:rsid w:val="00F226BE"/>
    <w:rsid w:val="00F22E4B"/>
    <w:rsid w:val="00F372B3"/>
    <w:rsid w:val="00F378F3"/>
    <w:rsid w:val="00F50E59"/>
    <w:rsid w:val="00F52296"/>
    <w:rsid w:val="00F522AD"/>
    <w:rsid w:val="00F54742"/>
    <w:rsid w:val="00F553B9"/>
    <w:rsid w:val="00F570D1"/>
    <w:rsid w:val="00F57BC7"/>
    <w:rsid w:val="00F62A5D"/>
    <w:rsid w:val="00F62C97"/>
    <w:rsid w:val="00F67BC2"/>
    <w:rsid w:val="00F705A3"/>
    <w:rsid w:val="00F72A26"/>
    <w:rsid w:val="00F75BC1"/>
    <w:rsid w:val="00F814C5"/>
    <w:rsid w:val="00F859F1"/>
    <w:rsid w:val="00F86F67"/>
    <w:rsid w:val="00FA236F"/>
    <w:rsid w:val="00FB1824"/>
    <w:rsid w:val="00FB38E7"/>
    <w:rsid w:val="00FB3D91"/>
    <w:rsid w:val="00FB737A"/>
    <w:rsid w:val="00FC65DC"/>
    <w:rsid w:val="00FC7BC3"/>
    <w:rsid w:val="00FD74BA"/>
    <w:rsid w:val="00FE0B6B"/>
    <w:rsid w:val="00FE1F6A"/>
    <w:rsid w:val="00FE28E4"/>
    <w:rsid w:val="00FE2FCC"/>
    <w:rsid w:val="00FE595C"/>
    <w:rsid w:val="00FF1ABD"/>
    <w:rsid w:val="00FF2E43"/>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404CE8"/>
  <w15:chartTrackingRefBased/>
  <w15:docId w15:val="{9E757AB4-F06D-4E30-9851-382DAF21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Prrafodelista">
    <w:name w:val="List Paragraph"/>
    <w:basedOn w:val="Normal"/>
    <w:uiPriority w:val="34"/>
    <w:qFormat/>
    <w:rsid w:val="0048180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F284-33EE-4D22-AA2C-A67FBF74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subject/>
  <dc:creator>otsicult</dc:creator>
  <cp:keywords/>
  <dc:description/>
  <cp:lastModifiedBy>Aranaz, Carlota</cp:lastModifiedBy>
  <cp:revision>4</cp:revision>
  <cp:lastPrinted>2020-01-29T11:04:00Z</cp:lastPrinted>
  <dcterms:created xsi:type="dcterms:W3CDTF">2021-12-30T09:14:00Z</dcterms:created>
  <dcterms:modified xsi:type="dcterms:W3CDTF">2022-02-24T13:15:00Z</dcterms:modified>
</cp:coreProperties>
</file>