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Kultura eta Kirol Batzordeak, 2023ko urtarrilaren 10ean egindako bileran, honako erabaki hau onetsi zuen: “Erabakia. Horren bidez, Nafarroako Gobernua premiatzen da izapide egokiak egin ditzan vasco-navarro trenbideko Nafarroako tartea ondare materialeko kultur intereseko ondasun deklara dezaten”.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Nafarroako Gobernua premiatzen du izapide egokiak egin ditzan –dagokionean eta aurretik kasuan kasuko administrazio-espedientea tramitatuta– vasco-navarro trenbideko Nafarroako tartea ondare materialeko kultur intereseko ondasun deklara dezaten”.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urtarrilaren 16an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