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enero de 2020, el Pleno de la Cámara rechazó la moción por la que se insta al Departamento de Salud a implementar el cribado neonatal ampliado, presentada por la Ilma. Sra. D.ª Cristina Ibarrola Guillén y publicada en el Boletín Oficial del Parlamento de Navarra núm. 2 de 10 de en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ener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