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Bakartxo Ruiz Jaso andreak egindako galderaren erantzuna, Foru Diputazioak emana, udan Iruñeko Oinarrizko Osasun Laguntzaren zerbitzua berrantolatzeari buruzkoa. Galdera 2018ko ekainaren 21eko 88. Nafarroako Parlamentuko Aldizkari Ofizialean argitaratu zen.</w:t>
      </w:r>
    </w:p>
    <w:p>
      <w:pPr>
        <w:pStyle w:val="0"/>
        <w:suppressAutoHyphens w:val="false"/>
        <w:rPr>
          <w:rStyle w:val="1"/>
        </w:rPr>
      </w:pPr>
      <w:r>
        <w:rPr>
          <w:rStyle w:val="1"/>
        </w:rPr>
        <w:t xml:space="preserve">Iruñean, 2018ko uztailaren 20an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Bakartxo Ruiz Jaso andreak idatziz erantzuteko galdera egin du (9-18/PES-00145), informazioa nahi baitu oinarrizko osasun laguntzako zentroen eta ospitalez kanpoko larrialdi-zentroen antolaketari buruz. Hauxe da Nafarroako Gobernuko Osasuneko kontseilariak horren gainean informatu beharrekoa:</w:t>
      </w:r>
    </w:p>
    <w:p>
      <w:pPr>
        <w:pStyle w:val="0"/>
        <w:suppressAutoHyphens w:val="false"/>
        <w:rPr>
          <w:rStyle w:val="1"/>
        </w:rPr>
      </w:pPr>
      <w:r>
        <w:rPr>
          <w:rStyle w:val="1"/>
        </w:rPr>
        <w:t xml:space="preserve">2017ko jarduerari buruzko datuen arabera, osasun zentroetako jarduera nabarmen urritzen da udan. Ekaineko jarduerarekin konparatuta uztaileko batez besteko aldea medikuntzan -% 36,12koa da, erizaintzan -% 34,43 eta pediatrian -% 46,92. Abuztuan ere murrizketa gertatzen da: medikuntzan -% 15,03, erizaintzan -% 19,16 eta pediatrian -% 28,77.</w:t>
      </w:r>
    </w:p>
    <w:p>
      <w:pPr>
        <w:pStyle w:val="0"/>
        <w:suppressAutoHyphens w:val="false"/>
        <w:rPr>
          <w:rStyle w:val="1"/>
        </w:rPr>
      </w:pPr>
      <w:r>
        <w:rPr>
          <w:rStyle w:val="1"/>
        </w:rPr>
        <w:t xml:space="preserve">Medikuntzako eta pediatriako profesionalak kontratatzeko zailtasunak sortu dira aurreko urteetan bezalaxe, eta ezin izan dira bete zenbait lanpostu huts, ezta Iruñean ere.</w:t>
      </w:r>
    </w:p>
    <w:p>
      <w:pPr>
        <w:pStyle w:val="0"/>
        <w:suppressAutoHyphens w:val="false"/>
        <w:rPr>
          <w:rStyle w:val="1"/>
        </w:rPr>
      </w:pPr>
      <w:r>
        <w:rPr>
          <w:rStyle w:val="1"/>
        </w:rPr>
        <w:t xml:space="preserve">Profesionalen urritasun horren ondorioz, Oinarrizko Osasun Laguntzako Kudeatzailetzak landa aldeetako ordezkapenak lehenetsi ditu (lanpostu bakarrak dira eta betetzen zailagoak). Lehentasun horrekin ere, ordezkapen hori, zeina kontratazio-zerrendetan dauden profesionalen bidez eta beren prestakuntza-etapa 2018an amaitu duten mediku egoiliarren bidez gauzatu nahi baita, ez da aski izanen, eta ez ditu erabat aseko eremu horietako premiak.</w:t>
      </w:r>
    </w:p>
    <w:p>
      <w:pPr>
        <w:pStyle w:val="0"/>
        <w:suppressAutoHyphens w:val="false"/>
        <w:rPr>
          <w:rStyle w:val="1"/>
        </w:rPr>
      </w:pPr>
      <w:r>
        <w:rPr>
          <w:rStyle w:val="1"/>
        </w:rPr>
        <w:t xml:space="preserve">Hiri inguruei dagokienez, profesionalen falta ikusirik, badirudi ezinezkoa izanen dela aurreikusita dauden absentzien nahiz udan zehar ustekabean gerta litezkeen absentzien ordezkapena.</w:t>
      </w:r>
    </w:p>
    <w:p>
      <w:pPr>
        <w:pStyle w:val="0"/>
        <w:suppressAutoHyphens w:val="false"/>
        <w:rPr>
          <w:rStyle w:val="1"/>
        </w:rPr>
      </w:pPr>
      <w:r>
        <w:rPr>
          <w:rStyle w:val="1"/>
        </w:rPr>
        <w:t xml:space="preserve">2017ko udan saiatu ginen ahalik eta egun gehienetan eusten osasun zentroetako ohiko ordutegiari. Zentro asko, absentzien ondorioz estaldura ezinezkoa zela eta, arratsaldeetan medikuntzarik gabe zabaldu behar izan ziren, edo are okerrago, zentroak arratsaldez itxi behar izan ziren egun edo aste jakin batzuetan. Profesionalek horren balorazio negatiboa egin zuten eta biztanleen artean nahasmendua sortu zen.</w:t>
      </w:r>
    </w:p>
    <w:p>
      <w:pPr>
        <w:pStyle w:val="0"/>
        <w:suppressAutoHyphens w:val="false"/>
        <w:rPr>
          <w:rStyle w:val="1"/>
        </w:rPr>
      </w:pPr>
      <w:r>
        <w:rPr>
          <w:rStyle w:val="1"/>
        </w:rPr>
        <w:t xml:space="preserve">Larrialdietako laguntzari dagokionez, larrialdiak, beti bezala, Ospitalez Kanpoko Larrialdietako Zerbitzuaren guneetan estaltzen dira.</w:t>
      </w:r>
    </w:p>
    <w:p>
      <w:pPr>
        <w:pStyle w:val="0"/>
        <w:suppressAutoHyphens w:val="false"/>
        <w:rPr>
          <w:rStyle w:val="1"/>
          <w:u w:val="single"/>
        </w:rPr>
      </w:pPr>
      <w:r>
        <w:rPr>
          <w:rStyle w:val="1"/>
          <w:u w:val="single"/>
        </w:rPr>
        <w:t xml:space="preserve">Abiapuntuko egoera 2018an</w:t>
      </w:r>
    </w:p>
    <w:p>
      <w:pPr>
        <w:pStyle w:val="0"/>
        <w:suppressAutoHyphens w:val="false"/>
        <w:rPr>
          <w:rStyle w:val="1"/>
        </w:rPr>
      </w:pPr>
      <w:r>
        <w:rPr>
          <w:rStyle w:val="1"/>
        </w:rPr>
        <w:t xml:space="preserve">• Langileen absentismoa 2017an baino txikixeagoa da, baina 2016koa baino handiagoa. Baja hartu eta ordezkoa behar izan duten profesionalak batez beste 75 izan dira eguneko, apirilera arte.</w:t>
      </w:r>
    </w:p>
    <w:p>
      <w:pPr>
        <w:pStyle w:val="0"/>
        <w:suppressAutoHyphens w:val="false"/>
        <w:rPr>
          <w:rStyle w:val="1"/>
        </w:rPr>
      </w:pPr>
      <w:r>
        <w:rPr>
          <w:rStyle w:val="1"/>
        </w:rPr>
        <w:t xml:space="preserve">• Apirilaren 20ra arte 6 medikuk, pediatra batek eta 6 erizainek hartu dute erretiroa.</w:t>
      </w:r>
    </w:p>
    <w:p>
      <w:pPr>
        <w:pStyle w:val="0"/>
        <w:suppressAutoHyphens w:val="false"/>
        <w:rPr>
          <w:rStyle w:val="1"/>
        </w:rPr>
      </w:pPr>
      <w:r>
        <w:rPr>
          <w:rStyle w:val="1"/>
        </w:rPr>
        <w:t xml:space="preserve">• Badira familiako eta komunitateko medikuntzako 16 egoiliar beren prestakuntza 2018ko maiatzean amaitu dutenak. Horietatik hiru Tuterako barrutikoak dira eta beste hiru Lizarrako barrutikoak. Batzuek oinarrizko osasun laguntzaren arloan (OOLTak, OKLZ eta abar) lan egiteko interesa agertu dute, eta landa aldeetako estaldurarako kontratazioa eskaini zaie.</w:t>
      </w:r>
    </w:p>
    <w:p>
      <w:pPr>
        <w:pStyle w:val="0"/>
        <w:suppressAutoHyphens w:val="false"/>
        <w:rPr>
          <w:rStyle w:val="1"/>
        </w:rPr>
      </w:pPr>
      <w:r>
        <w:rPr>
          <w:rStyle w:val="1"/>
        </w:rPr>
        <w:t xml:space="preserve">• Pediatriako 6 egoiliarrek amaituko dute prestakuntza 2018an (lau Nafarroako Ospitalegunean eta bi CUNen), baina bakarrak onartu du oinarrizko osasun laguntzarako kontratazioa, eta udarako soilik.</w:t>
      </w:r>
    </w:p>
    <w:p>
      <w:pPr>
        <w:pStyle w:val="0"/>
        <w:suppressAutoHyphens w:val="false"/>
        <w:rPr>
          <w:rStyle w:val="1"/>
        </w:rPr>
      </w:pPr>
      <w:r>
        <w:rPr>
          <w:rStyle w:val="1"/>
        </w:rPr>
        <w:t xml:space="preserve">• Lanaldi partziala duten profesional kontratatuei dei aktiboa egin zaie, haien kontratuak lanaldi osora zabaltzeko asmoz. Haietatik batek ere ez du onartu lanaldia modu egonkorrean luzatzerik, egun jakin batzuetarako soilik onartu baitute.</w:t>
      </w:r>
    </w:p>
    <w:p>
      <w:pPr>
        <w:pStyle w:val="0"/>
        <w:suppressAutoHyphens w:val="false"/>
      </w:pPr>
      <w:r>
        <w:rPr>
          <w:rStyle w:val="1"/>
        </w:rPr>
        <w:t xml:space="preserve">• Landa aldeetan, familia-medikuntzan egiturazko 17 kontratu behar dira gutxienez ere, egungo aurreikuspenen arabera. Argi dago, beraz, etorkizuneko familia-mediku guztiek kontratua onartu izan balute ere, ezinezkoa zela eremu horietako premia guztien estaldura bermatzea.</w:t>
        <w:br w:type="column"/>
      </w:r>
    </w:p>
    <w:p>
      <w:pPr>
        <w:pStyle w:val="0"/>
        <w:suppressAutoHyphens w:val="false"/>
        <w:rPr>
          <w:rStyle w:val="1"/>
          <w:u w:val="single"/>
        </w:rPr>
      </w:pPr>
      <w:r>
        <w:rPr>
          <w:rStyle w:val="1"/>
          <w:u w:val="single"/>
        </w:rPr>
        <w:t xml:space="preserve">2018an zer ekintza aurrera eramateko asmoa dagoen</w:t>
      </w:r>
    </w:p>
    <w:p>
      <w:pPr>
        <w:pStyle w:val="0"/>
        <w:suppressAutoHyphens w:val="false"/>
        <w:rPr>
          <w:rStyle w:val="1"/>
        </w:rPr>
      </w:pPr>
      <w:r>
        <w:rPr>
          <w:rStyle w:val="1"/>
        </w:rPr>
        <w:t xml:space="preserve">1.- Zentroetan oporraldietako ordezkapen premiak planifikatu eta antolatzea, kontratu egokiak eskaini ahal izateko.</w:t>
      </w:r>
    </w:p>
    <w:p>
      <w:pPr>
        <w:pStyle w:val="0"/>
        <w:suppressAutoHyphens w:val="false"/>
        <w:rPr>
          <w:rStyle w:val="1"/>
        </w:rPr>
      </w:pPr>
      <w:r>
        <w:rPr>
          <w:rStyle w:val="1"/>
        </w:rPr>
        <w:t xml:space="preserve">2.- Zerbitzu-eginkizun, baimen eta lanaldi-murrizketen onarpenak, medikuntzan eta pediatrian, nahitaezko kasuetara mugatzea, lanerako gertu dauden profesionalen kopurua ez murrizteko.</w:t>
      </w:r>
    </w:p>
    <w:p>
      <w:pPr>
        <w:pStyle w:val="0"/>
        <w:suppressAutoHyphens w:val="false"/>
        <w:rPr>
          <w:rStyle w:val="1"/>
        </w:rPr>
      </w:pPr>
      <w:r>
        <w:rPr>
          <w:rStyle w:val="1"/>
        </w:rPr>
        <w:t xml:space="preserve">3.- Urrira arte egiturazko lanpostuen bidez kontratatzea udan zehar gerta daitezkeen ordezkapenak, etengabeko profesional aldaketen ondoriozko antolaketa arazoak saihesteko, udako antolamenduari eragiten diotenak.</w:t>
      </w:r>
    </w:p>
    <w:p>
      <w:pPr>
        <w:pStyle w:val="0"/>
        <w:suppressAutoHyphens w:val="false"/>
        <w:rPr>
          <w:rStyle w:val="1"/>
        </w:rPr>
      </w:pPr>
      <w:r>
        <w:rPr>
          <w:rStyle w:val="1"/>
        </w:rPr>
        <w:t xml:space="preserve">4.- Ikasketak amaitu eta oinarrizko osasun laguntzan lan egitea onartzen duten BAME guztiak kontratatzea, bai familia-medikuntzakoak bai pediatriakoak. % 100eko kontratuak izanen dira, hasiera batean 6 hilabetekoak, gero luza daitezkeenak.</w:t>
      </w:r>
    </w:p>
    <w:p>
      <w:pPr>
        <w:pStyle w:val="0"/>
        <w:suppressAutoHyphens w:val="false"/>
        <w:rPr>
          <w:rStyle w:val="1"/>
        </w:rPr>
      </w:pPr>
      <w:r>
        <w:rPr>
          <w:rStyle w:val="1"/>
        </w:rPr>
        <w:t xml:space="preserve">5.- Ekintza berri gehienen hasiera urrira arte geroratzea, eta erabilgarri dauden baliabideak batez ere udako ordezkapenetara bideratzea.</w:t>
      </w:r>
    </w:p>
    <w:p>
      <w:pPr>
        <w:pStyle w:val="0"/>
        <w:suppressAutoHyphens w:val="false"/>
        <w:rPr>
          <w:rStyle w:val="1"/>
        </w:rPr>
      </w:pPr>
      <w:r>
        <w:rPr>
          <w:rStyle w:val="1"/>
        </w:rPr>
        <w:t xml:space="preserve">6.- Profesionalen borondatezko parte-hartzea eskatzea, aparteko lanaldiak egin ditzaten.</w:t>
      </w:r>
    </w:p>
    <w:p>
      <w:pPr>
        <w:pStyle w:val="0"/>
        <w:suppressAutoHyphens w:val="false"/>
        <w:rPr>
          <w:rStyle w:val="1"/>
        </w:rPr>
      </w:pPr>
      <w:r>
        <w:rPr>
          <w:rStyle w:val="1"/>
        </w:rPr>
        <w:t xml:space="preserve">7.- Kontratazio-zerrendetan dauden profesional guztiei deiak egitea ordezkapen-kontratuak eskainiz.</w:t>
      </w:r>
    </w:p>
    <w:p>
      <w:pPr>
        <w:pStyle w:val="0"/>
        <w:suppressAutoHyphens w:val="false"/>
        <w:rPr>
          <w:rStyle w:val="1"/>
        </w:rPr>
      </w:pPr>
      <w:r>
        <w:rPr>
          <w:rStyle w:val="1"/>
        </w:rPr>
        <w:t xml:space="preserve">8.- Behar izanez gero, oinarrizko osasun eskualde mugakideen arteko pediatriako osasun laguntza bermatzea, ezinbestekoa den aldirako soilik.</w:t>
      </w:r>
    </w:p>
    <w:p>
      <w:pPr>
        <w:pStyle w:val="0"/>
        <w:suppressAutoHyphens w:val="false"/>
        <w:rPr>
          <w:rStyle w:val="1"/>
        </w:rPr>
      </w:pPr>
      <w:r>
        <w:rPr>
          <w:rStyle w:val="1"/>
        </w:rPr>
        <w:t xml:space="preserve">9.- Udako ordutegia (08:00 - 15:20) ezartzea hirietako osasun zentroetan, uztailaren 16tik abuztuaren 31ra arte, herritarrentzako laguntza mailarik onenari modu egonkorrean eusteko. Udako ordutegiaren bidez ziurta daiteke edukiera, kalitatea, egonkortasuna eta estaldura bermatuta emanen dela zerbitzua. Arratsaldeko kupoetako biztanleei goizeko ordutegian emanen zaie osasun laguntza, murrizketarik gabe.</w:t>
      </w:r>
    </w:p>
    <w:p>
      <w:pPr>
        <w:pStyle w:val="0"/>
        <w:suppressAutoHyphens w:val="false"/>
        <w:rPr>
          <w:rStyle w:val="1"/>
        </w:rPr>
      </w:pPr>
      <w:r>
        <w:rPr>
          <w:rStyle w:val="1"/>
        </w:rPr>
        <w:t xml:space="preserve">10.- Herritarrentzako informazioa Oinarrizko Osasun Laguntzako Kudeatzailetzan antolatzea.</w:t>
      </w:r>
    </w:p>
    <w:p>
      <w:pPr>
        <w:pStyle w:val="0"/>
        <w:suppressAutoHyphens w:val="false"/>
        <w:rPr>
          <w:rStyle w:val="1"/>
        </w:rPr>
      </w:pPr>
      <w:r>
        <w:rPr>
          <w:rStyle w:val="1"/>
        </w:rPr>
        <w:t xml:space="preserve">11.- Herritarrei ordutegi aldaketen berri ematea, zentroetako lokuzioak aldatuz.</w:t>
      </w:r>
    </w:p>
    <w:p>
      <w:pPr>
        <w:pStyle w:val="0"/>
        <w:suppressAutoHyphens w:val="false"/>
        <w:rPr>
          <w:rStyle w:val="1"/>
          <w:u w:val="single"/>
        </w:rPr>
      </w:pPr>
      <w:r>
        <w:rPr>
          <w:rStyle w:val="1"/>
          <w:u w:val="single"/>
        </w:rPr>
        <w:t xml:space="preserve">Hortaz:</w:t>
      </w:r>
    </w:p>
    <w:p>
      <w:pPr>
        <w:pStyle w:val="0"/>
        <w:suppressAutoHyphens w:val="false"/>
        <w:rPr>
          <w:rStyle w:val="1"/>
        </w:rPr>
      </w:pPr>
      <w:r>
        <w:rPr>
          <w:rStyle w:val="1"/>
        </w:rPr>
        <w:t xml:space="preserve">Udako ordutegia jotzen da aukerarik onentzat zerbitzuaren prestazioa ziurtatzeko, edukiera, kalitatea, egonkortasuna eta estaldura bermatuta. Arratsaldeko kupoetako biztanleei goizeko ordutegian emanen zaie osasun laguntza, murrizketarik gabe.</w:t>
      </w:r>
    </w:p>
    <w:p>
      <w:pPr>
        <w:pStyle w:val="0"/>
        <w:suppressAutoHyphens w:val="false"/>
        <w:rPr>
          <w:rStyle w:val="1"/>
        </w:rPr>
      </w:pPr>
      <w:r>
        <w:rPr>
          <w:rStyle w:val="1"/>
        </w:rPr>
        <w:t xml:space="preserve">Hala ere, bitarte horretan (uztailaren 16tik abuztuaren 31ra) San Martin zentroa indartu eginen da mediku baten eta erizain baten bitartez, eta beharrizanen jarraipena eta ebaluazioa eginen da.</w:t>
      </w:r>
    </w:p>
    <w:p>
      <w:pPr>
        <w:pStyle w:val="0"/>
        <w:suppressAutoHyphens w:val="false"/>
        <w:rPr>
          <w:rStyle w:val="1"/>
        </w:rPr>
      </w:pPr>
      <w:r>
        <w:rPr>
          <w:rStyle w:val="1"/>
        </w:rPr>
        <w:t xml:space="preserve">Hori guztia jakinarazten dizut Nafarroako Parlamentuko Erregelamenduaren 194. artikulua betetzeko.</w:t>
      </w:r>
    </w:p>
    <w:p>
      <w:pPr>
        <w:pStyle w:val="0"/>
        <w:suppressAutoHyphens w:val="false"/>
        <w:rPr>
          <w:rStyle w:val="1"/>
        </w:rPr>
      </w:pPr>
      <w:r>
        <w:rPr>
          <w:rStyle w:val="1"/>
        </w:rPr>
        <w:t xml:space="preserve">Iruñean, 2018ko uztailaren 17an</w:t>
      </w:r>
    </w:p>
    <w:p>
      <w:pPr>
        <w:pStyle w:val="0"/>
        <w:suppressAutoHyphens w:val="false"/>
        <w:rPr>
          <w:rStyle w:val="1"/>
        </w:rPr>
      </w:pPr>
      <w:r>
        <w:rPr>
          <w:rStyle w:val="1"/>
        </w:rPr>
        <w:t xml:space="preserve">Osasuneko kontseilaria: Fernando Domínguez Cunchillos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