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Idazkaritza Tekniko Nagusiaren arduradunak, berak hala eskatuta, kargua utzi ondoren Hezkuntza Departamentuan sortutako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Alberto Catalán Higueras jaunak, Legebiltzarreko Erregelamenduan ezarritakoaren babesean, honako galdera hau aurkezten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Legegintzaldi honetan laugarren aldiz, Gobernuak kargutik kendu du Idazkaritza Tekniko Nagusiaren arduraduna, berak hala eskatuta. Gobernuaren erabaki horrek zer egoera sortu du Departamentuan?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uztailaren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