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114.1 del Reglamento de la Cámara, se ordena la publicación en el Boletín Oficial del Parlamento de Navarra de la contestación de la Diputación Foral a la pregunta formulada por el Ilmo. Sr. D. Alberto Catalán Higueras sobre las tasas de matrícula en la Escuela Oficial de Idiomas a Distancia de Navarra (EOIDNA), publicada en el Boletín Oficial del Parlamento de Navarra núm. 53 de 27 de abril de 2018.</w:t>
      </w:r>
    </w:p>
    <w:p>
      <w:pPr>
        <w:pStyle w:val="0"/>
        <w:suppressAutoHyphens w:val="false"/>
        <w:rPr>
          <w:rStyle w:val="1"/>
        </w:rPr>
      </w:pPr>
      <w:r>
        <w:rPr>
          <w:rStyle w:val="1"/>
        </w:rPr>
        <w:t xml:space="preserve">Pamplona, 21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CONTESTACIÓN</w:t>
      </w:r>
    </w:p>
    <w:p>
      <w:pPr>
        <w:pStyle w:val="0"/>
        <w:suppressAutoHyphens w:val="false"/>
        <w:rPr>
          <w:rStyle w:val="1"/>
        </w:rPr>
      </w:pPr>
      <w:r>
        <w:rPr>
          <w:rStyle w:val="1"/>
        </w:rPr>
        <w:t xml:space="preserve">En relación con la pregunta escrita 9-18/PES-00097, presentada por el Ilmo. Sr. D. Alberto Catalán Higueras, del Grupo Parlamentario Unión del Pueblo Navarro, la Consejera de Educación del Gobierno de Navarra informa:</w:t>
      </w:r>
    </w:p>
    <w:p>
      <w:pPr>
        <w:pStyle w:val="0"/>
        <w:suppressAutoHyphens w:val="false"/>
        <w:rPr>
          <w:rStyle w:val="1"/>
        </w:rPr>
      </w:pPr>
      <w:r>
        <w:rPr>
          <w:rStyle w:val="1"/>
        </w:rPr>
        <w:t xml:space="preserve">El Departamento de Educación no tiene intención de incrementar ninguna de las tasas de matrícula en la Escuela Oficial de Idiomas a Distancia de Navarra (EOIDNA). De hecho, en la Orden Foral de Tarifas que se va a tramitar en breve, que será de aplicación en el curso 2018-19, no se contempla ningún incremento.</w:t>
      </w:r>
    </w:p>
    <w:p>
      <w:pPr>
        <w:pStyle w:val="0"/>
        <w:suppressAutoHyphens w:val="false"/>
        <w:rPr>
          <w:rStyle w:val="1"/>
        </w:rPr>
      </w:pPr>
      <w:r>
        <w:rPr>
          <w:rStyle w:val="1"/>
        </w:rPr>
        <w:t xml:space="preserve">Iruñean, 2018eko maiatzaren 21ean / En Pamplona, a 21 de mayo de 2018</w:t>
      </w:r>
    </w:p>
    <w:p>
      <w:pPr>
        <w:pStyle w:val="0"/>
        <w:suppressAutoHyphens w:val="false"/>
        <w:rPr>
          <w:rStyle w:val="1"/>
        </w:rPr>
      </w:pPr>
      <w:r>
        <w:rPr>
          <w:rStyle w:val="1"/>
        </w:rPr>
        <w:t xml:space="preserve">Hezkuntza Kontseilaria eta Gobernuko Eleduna / La Consejera de Educación y Portavoz del Gobierno: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