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Eledunen Batzarrak, 2018ko otsailaren 26an egindako bilkuran, ondoko adierazpena onetsi zuen:</w:t>
      </w:r>
    </w:p>
    <w:p>
      <w:pPr>
        <w:pStyle w:val="0"/>
        <w:suppressAutoHyphens w:val="false"/>
        <w:rPr>
          <w:rStyle w:val="1"/>
        </w:rPr>
      </w:pPr>
      <w:r>
        <w:rPr>
          <w:rStyle w:val="1"/>
        </w:rPr>
        <w:t xml:space="preserve">“1. Nafarroako Parlamentuak elkartasuna adierazten die Afrin-en hildakoei eta zauritutakoei, bai eta haien familiei ere, beren herrien aurkako bonbardaketa indiskriminatuak pairatu baitituzte.</w:t>
      </w:r>
    </w:p>
    <w:p>
      <w:pPr>
        <w:pStyle w:val="0"/>
        <w:suppressAutoHyphens w:val="false"/>
        <w:rPr>
          <w:rStyle w:val="1"/>
        </w:rPr>
      </w:pPr>
      <w:r>
        <w:rPr>
          <w:rStyle w:val="1"/>
        </w:rPr>
        <w:t xml:space="preserve">2. Nafarroako Parlamentuak Espainiako Gobernuari, Europar Batasunari eta Nazio Batuen Erakundeari eskatzen die eraso hau berehala geldiaraz dezaten, eta hartara, elkarrizketa urgentziaz berrabiaraz dezaten Siriari buruzko Genevako elkarrizketen esparruan, alde guztiak –kurduen erakundeak barne– bertan sartuz.</w:t>
      </w:r>
    </w:p>
    <w:p>
      <w:pPr>
        <w:pStyle w:val="0"/>
        <w:suppressAutoHyphens w:val="false"/>
        <w:rPr>
          <w:rStyle w:val="1"/>
        </w:rPr>
      </w:pPr>
      <w:r>
        <w:rPr>
          <w:rStyle w:val="1"/>
        </w:rPr>
        <w:t xml:space="preserve">3. Nafarroako Parlamentuak Turkiako enbaxadari, Kanpo Arazoetarako Ministerioari eta Europar Batasuneko nahiz Nazio Batuen Erakundeko organo eskudunei igorriko die adierazpen hau”.</w:t>
      </w:r>
    </w:p>
    <w:p>
      <w:pPr>
        <w:pStyle w:val="0"/>
        <w:suppressAutoHyphens w:val="false"/>
        <w:rPr>
          <w:rStyle w:val="1"/>
        </w:rPr>
      </w:pPr>
      <w:r>
        <w:rPr>
          <w:rStyle w:val="1"/>
        </w:rPr>
        <w:t xml:space="preserve">Iruñean, 2018ko otsailaren 26an</w:t>
      </w:r>
    </w:p>
    <w:p>
      <w:pPr>
        <w:pStyle w:val="0"/>
        <w:suppressAutoHyphens w:val="false"/>
        <w:rPr>
          <w:rStyle w:val="1"/>
        </w:rPr>
      </w:pPr>
      <w:r>
        <w:rPr>
          <w:rStyle w:val="1"/>
        </w:rPr>
        <w:t xml:space="preserve">Lehendakaria: Ainhoa Aznárez Igarza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