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vertedero de Góngora, formulada por la Ilma. Sra. D.ª M.ª Concepción Ruiz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M.ª Concepción Ruiz López, adscrita al Grupo Parlamentario Partido Socialista de Navarra, al amparo de lo establecido en el Reglamento de la Cámara, formula a la Consejera de Desarrollo Rural, Medio Ambiente y Administración Local,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actualidad el vertedero de Góngora recibe 98.000 toneladas anuales de fracción resto.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Este vertedero tiene previsto su cierre en 2022, según convenio entre la Mancomunidad de la Comarca de Pamplona y el ayuntamiento de Aranguren.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esa fecha, ¿qué intención tiene el Gobierno de Navarra para dar salida a la basura que a día de hoy recibe Góngora?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M.ª Concepción ·Ruiz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