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urtarrilaren 15ean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Foruaren Hobekuntzan jasotako eskumenak eskualdatzeari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parlamentarioari atxikitako foru parlamentari Maiorga Ramírez Erro jaunak, Legebiltzarreko Erregelamenduan ezarritakoaren babesean, honako galdera hau aurkezten du, Nafarroako Gobernuak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Foruaren Hobekuntzan jasotako eskumenak eskualdatzeari dagokionez jakin nahi dut ea Nafarroako Gobernuak Transferentzien Batzarra deitzeko asmorik duen eta ea zeintzuk diren, Gobernuaren iritziz, hark bilatu beharreko helburuak.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