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noviembre de 2017, el Pleno de la Cámara rechazó la moción por la que se insta al Gobierno de Navarra a elaborar un plan para incentivar el retorno y reinserción laboral de los jóvenes que se han visto abocados a marcharse fuera de Navarra, presentada por el G.P. Partido Socialista de Navarra y publicada en el Boletín Oficial del Parlamento de Navarra núm. 143 de 21 de noviembre de 2017.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