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2018ko martxoaren 19an egindako bilkuran, ondoko adierazpena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Babesa adierazten die minbizi-mota horrek ukitutako pertsonei, bai eta haien familiei ere.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gizarteari, eta bereziki gazteenen belaunaldiei, dei egiten die gaixotasun horren kontzientzia har dezaten”.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