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azaroaren 27an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Bakartxo Ruiz Jaso andreak aurkeztutako galdera, armarriak, intsigniak, plakak eta beste objektu batzuk kentzeari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Bakartxo Ruiz Jaso andreak, Legebiltzarreko Erregelamenduan ezarritakoaren babesean, honako galdera hau egiten dio Nafarroako Gobernuari, idatziz erantzun diezaion: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Kontuan hartuta 33/2013 Foru Legea, azaroaren 26koa,1936ko kolpe militarraren ondorioz eraildako eta errepresioaren biktima izandako Nafarroako herritarrei errekonozimendua eta ordain morala ematekoa –zehazki, 11. artikulua– nahiz Memoria historikoari buruzko abenduaren 26ko 52/2007 Legea –zehazki, 15.1 eta 15.4 artikuluak–,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Nafarroako Gobernuak zer neurri zehatz hartu ditu bere eskumenen esparruan, azaroaren 26ko 33/2013 Foru Legea indarrean sartu zenez geroztik, altxamendu militarra, Gerra Zibila eta diktadurako errepresioa pertsonalki nahiz kolektiboki goratzeko armarriak, intsigniak, plakak eta beste oroitzapen-objektu edo -aipamenak kentzeko?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- Nafarroako Gobernuak espedienterik abiarazi al du entitate publikoei edo jabe pribatuei diru-laguntza edo laguntza publikoak kentzeko, azaroaren 26ko 33/2013 Foru Legearen 11. artikulua edo Memoria historikoari buruzko abenduaren 26ko 52/2007 Legearen 15.1 eta 15.5 artikuluak urratzeagatik, horiek indarrean sartuz geroztik?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22an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Bakartxo Ruiz Jaso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